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0A" w:rsidRPr="009B4F69" w:rsidRDefault="00E7620A" w:rsidP="009B4F69">
      <w:pPr>
        <w:pStyle w:val="Ttulo1"/>
        <w:spacing w:line="360" w:lineRule="auto"/>
        <w:jc w:val="both"/>
        <w:rPr>
          <w:rFonts w:cs="Arial"/>
          <w:sz w:val="22"/>
          <w:szCs w:val="22"/>
        </w:rPr>
      </w:pPr>
    </w:p>
    <w:p w:rsidR="00E7620A" w:rsidRPr="009B4F69" w:rsidRDefault="00E7620A" w:rsidP="009B4F69">
      <w:pPr>
        <w:pStyle w:val="Ttulo1"/>
        <w:spacing w:line="360" w:lineRule="auto"/>
        <w:jc w:val="both"/>
        <w:rPr>
          <w:rFonts w:cs="Arial"/>
          <w:sz w:val="22"/>
          <w:szCs w:val="22"/>
        </w:rPr>
      </w:pPr>
    </w:p>
    <w:p w:rsidR="00E7620A" w:rsidRPr="009B4F69" w:rsidRDefault="00E7620A" w:rsidP="009B4F69">
      <w:pPr>
        <w:pStyle w:val="Ttulo1"/>
        <w:spacing w:line="360" w:lineRule="auto"/>
        <w:jc w:val="both"/>
        <w:rPr>
          <w:rFonts w:cs="Arial"/>
          <w:sz w:val="22"/>
          <w:szCs w:val="22"/>
        </w:rPr>
      </w:pPr>
    </w:p>
    <w:p w:rsidR="00E7620A" w:rsidRPr="009B4F69" w:rsidRDefault="00E7620A" w:rsidP="009B4F69">
      <w:pPr>
        <w:pStyle w:val="Ttulo1"/>
        <w:spacing w:line="360" w:lineRule="auto"/>
        <w:jc w:val="both"/>
        <w:rPr>
          <w:rFonts w:cs="Arial"/>
          <w:sz w:val="22"/>
          <w:szCs w:val="22"/>
        </w:rPr>
      </w:pPr>
    </w:p>
    <w:p w:rsidR="00565885" w:rsidRPr="009B4F69" w:rsidRDefault="00565885" w:rsidP="009B4F69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65885" w:rsidRPr="00112DDD" w:rsidRDefault="00112DDD" w:rsidP="009B4F69">
      <w:pPr>
        <w:pStyle w:val="Corpodetexto"/>
        <w:widowControl w:val="0"/>
        <w:spacing w:line="360" w:lineRule="auto"/>
        <w:ind w:left="-851" w:right="-28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</w:t>
      </w:r>
    </w:p>
    <w:p w:rsidR="009B4F69" w:rsidRPr="009B4F69" w:rsidRDefault="009B4F69" w:rsidP="009B4F69">
      <w:pPr>
        <w:pStyle w:val="Corpodetexto"/>
        <w:widowControl w:val="0"/>
        <w:spacing w:line="360" w:lineRule="auto"/>
        <w:ind w:left="-851" w:right="-28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B4F69" w:rsidRPr="009B4F69" w:rsidRDefault="009B4F69" w:rsidP="009B4F69">
      <w:pPr>
        <w:pStyle w:val="Corpodetexto"/>
        <w:widowControl w:val="0"/>
        <w:spacing w:line="360" w:lineRule="auto"/>
        <w:ind w:left="-851" w:right="-28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B4F69">
        <w:rPr>
          <w:rFonts w:ascii="Arial" w:hAnsi="Arial" w:cs="Arial"/>
          <w:b/>
          <w:color w:val="000000" w:themeColor="text1"/>
          <w:sz w:val="22"/>
          <w:szCs w:val="22"/>
        </w:rPr>
        <w:t>DECLARAÇÕES ITEM 03 DO EDITAL</w:t>
      </w:r>
    </w:p>
    <w:p w:rsidR="009B4F69" w:rsidRPr="009B4F69" w:rsidRDefault="009B4F69" w:rsidP="009B4F69">
      <w:pPr>
        <w:pStyle w:val="Corpodetexto"/>
        <w:widowControl w:val="0"/>
        <w:spacing w:line="360" w:lineRule="auto"/>
        <w:ind w:left="-851" w:right="-28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9B4F69" w:rsidRPr="009B4F69" w:rsidRDefault="009B4F69" w:rsidP="009B4F6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B4F69">
        <w:rPr>
          <w:rFonts w:ascii="Arial" w:hAnsi="Arial" w:cs="Arial"/>
          <w:b/>
          <w:bCs/>
          <w:sz w:val="22"/>
          <w:szCs w:val="22"/>
        </w:rPr>
        <w:t>O licitante declara</w:t>
      </w:r>
      <w:r w:rsidRPr="009B4F69">
        <w:rPr>
          <w:rFonts w:ascii="Arial" w:hAnsi="Arial" w:cs="Arial"/>
          <w:bCs/>
          <w:sz w:val="22"/>
          <w:szCs w:val="22"/>
        </w:rPr>
        <w:t>, para os devidos fins:</w:t>
      </w:r>
    </w:p>
    <w:p w:rsidR="009B4F69" w:rsidRPr="009B4F69" w:rsidRDefault="009B4F69" w:rsidP="009B4F6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B4F69" w:rsidRPr="009B4F69" w:rsidRDefault="009B4F69" w:rsidP="009B4F6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B4F69" w:rsidRPr="009B4F69" w:rsidRDefault="009B4F69" w:rsidP="009B4F69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B4F69">
        <w:rPr>
          <w:rFonts w:ascii="Arial" w:hAnsi="Arial" w:cs="Arial"/>
          <w:color w:val="000000"/>
          <w:sz w:val="22"/>
          <w:szCs w:val="22"/>
        </w:rPr>
        <w:t xml:space="preserve">Que tem </w:t>
      </w:r>
      <w:r w:rsidRPr="009B4F69">
        <w:rPr>
          <w:rFonts w:ascii="Arial" w:hAnsi="Arial" w:cs="Arial"/>
          <w:b/>
          <w:color w:val="000000"/>
          <w:sz w:val="22"/>
          <w:szCs w:val="22"/>
        </w:rPr>
        <w:t>pleno conhecimento dos termos deste edital e seus anexos</w:t>
      </w:r>
      <w:r w:rsidRPr="009B4F69">
        <w:rPr>
          <w:rFonts w:ascii="Arial" w:hAnsi="Arial" w:cs="Arial"/>
          <w:color w:val="000000"/>
          <w:sz w:val="22"/>
          <w:szCs w:val="22"/>
        </w:rPr>
        <w:t>, sendo que a simples participação no processo licitatório implica aceitação de todos os seus termos, condições, normas, especificações e detalhes, sem poder invocar qualquer desconhecimento como elemento impeditivo da correta formulação da proposta ou do integral cumprimento do objeto deste certame, não sendo aceitas reivindicações posteriores sob quaisquer alegações.</w:t>
      </w:r>
    </w:p>
    <w:p w:rsidR="009B4F69" w:rsidRPr="009B4F69" w:rsidRDefault="009B4F69" w:rsidP="009B4F6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B4F69" w:rsidRPr="009B4F69" w:rsidRDefault="009B4F69" w:rsidP="009B4F69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B4F69">
        <w:rPr>
          <w:rFonts w:ascii="Arial" w:hAnsi="Arial" w:cs="Arial"/>
          <w:color w:val="000000"/>
          <w:sz w:val="22"/>
          <w:szCs w:val="22"/>
        </w:rPr>
        <w:t xml:space="preserve">Que </w:t>
      </w:r>
      <w:r w:rsidRPr="009B4F69">
        <w:rPr>
          <w:rFonts w:ascii="Arial" w:hAnsi="Arial" w:cs="Arial"/>
          <w:b/>
          <w:color w:val="000000"/>
          <w:sz w:val="22"/>
          <w:szCs w:val="22"/>
        </w:rPr>
        <w:t>cumpre as exigências de reserva de cargos para pessoa com deficiência e para reabilitado da Previdência Social</w:t>
      </w:r>
      <w:r w:rsidRPr="009B4F69">
        <w:rPr>
          <w:rFonts w:ascii="Arial" w:hAnsi="Arial" w:cs="Arial"/>
          <w:color w:val="000000"/>
          <w:sz w:val="22"/>
          <w:szCs w:val="22"/>
        </w:rPr>
        <w:t>, previstas em lei e em outras normas específicas.</w:t>
      </w:r>
    </w:p>
    <w:p w:rsidR="009B4F69" w:rsidRPr="009B4F69" w:rsidRDefault="009B4F69" w:rsidP="009B4F6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B4F69" w:rsidRPr="009B4F69" w:rsidRDefault="009B4F69" w:rsidP="009B4F69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F69">
        <w:rPr>
          <w:rFonts w:ascii="Arial" w:hAnsi="Arial" w:cs="Arial"/>
          <w:sz w:val="22"/>
          <w:szCs w:val="22"/>
        </w:rPr>
        <w:t xml:space="preserve">Que </w:t>
      </w:r>
      <w:r w:rsidRPr="009B4F69">
        <w:rPr>
          <w:rFonts w:ascii="Arial" w:hAnsi="Arial" w:cs="Arial"/>
          <w:b/>
          <w:sz w:val="22"/>
          <w:szCs w:val="22"/>
        </w:rPr>
        <w:t>cumpre os requisitos legais para a qualificação como microempresa ou empresa de pequeno porte</w:t>
      </w:r>
      <w:r w:rsidRPr="009B4F69">
        <w:rPr>
          <w:rFonts w:ascii="Arial" w:hAnsi="Arial" w:cs="Arial"/>
          <w:sz w:val="22"/>
          <w:szCs w:val="22"/>
        </w:rPr>
        <w:t xml:space="preserve">, microempreendedor individual, produtor rural pessoa física, agricultor familiar ou sociedade cooperativa de consumo, </w:t>
      </w:r>
      <w:r w:rsidRPr="009B4F69">
        <w:rPr>
          <w:rFonts w:ascii="Arial" w:hAnsi="Arial" w:cs="Arial"/>
          <w:b/>
          <w:sz w:val="22"/>
          <w:szCs w:val="22"/>
        </w:rPr>
        <w:t>se for o caso</w:t>
      </w:r>
      <w:r w:rsidRPr="009B4F69">
        <w:rPr>
          <w:rFonts w:ascii="Arial" w:hAnsi="Arial" w:cs="Arial"/>
          <w:sz w:val="22"/>
          <w:szCs w:val="22"/>
        </w:rPr>
        <w:t xml:space="preserve">, estando apto a usufruir do tratamento favorecido estabelecido nos </w:t>
      </w:r>
      <w:proofErr w:type="spellStart"/>
      <w:r w:rsidRPr="009B4F69">
        <w:rPr>
          <w:rFonts w:ascii="Arial" w:hAnsi="Arial" w:cs="Arial"/>
          <w:sz w:val="22"/>
          <w:szCs w:val="22"/>
        </w:rPr>
        <w:t>arts</w:t>
      </w:r>
      <w:proofErr w:type="spellEnd"/>
      <w:r w:rsidRPr="009B4F69">
        <w:rPr>
          <w:rFonts w:ascii="Arial" w:hAnsi="Arial" w:cs="Arial"/>
          <w:sz w:val="22"/>
          <w:szCs w:val="22"/>
        </w:rPr>
        <w:t xml:space="preserve">. 42 ao 49 da Lei Complementar nº 123, de 14 de dezembro de 2006. </w:t>
      </w:r>
    </w:p>
    <w:p w:rsidR="009B4F69" w:rsidRPr="009B4F69" w:rsidRDefault="009B4F69" w:rsidP="009B4F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4F69" w:rsidRPr="009B4F69" w:rsidRDefault="009B4F69" w:rsidP="009B4F69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F69">
        <w:rPr>
          <w:rFonts w:ascii="Arial" w:hAnsi="Arial" w:cs="Arial"/>
          <w:sz w:val="22"/>
          <w:szCs w:val="22"/>
        </w:rPr>
        <w:t xml:space="preserve"> </w:t>
      </w:r>
      <w:r w:rsidRPr="009B4F69">
        <w:rPr>
          <w:rFonts w:ascii="Arial" w:hAnsi="Arial" w:cs="Arial"/>
          <w:b/>
          <w:sz w:val="22"/>
          <w:szCs w:val="22"/>
        </w:rPr>
        <w:t>Declara que observa o limite de R$ 4.800.000,00 na licitação, limitada às microempresas e empresas de pequeno porte que</w:t>
      </w:r>
      <w:r w:rsidRPr="009B4F69">
        <w:rPr>
          <w:rFonts w:ascii="Arial" w:hAnsi="Arial" w:cs="Arial"/>
          <w:sz w:val="22"/>
          <w:szCs w:val="22"/>
        </w:rPr>
        <w:t>, no ano-calendário de realização da licitação, a microempresa ou a empresa de pequeno porte ainda não celebrou a ata de registro de preços e/ou contratos com a Administração Pública, cujos valores somados extrapolem a receita bruta máxima admitida para fins de enquadramento como empresa de pequeno porte.</w:t>
      </w:r>
    </w:p>
    <w:p w:rsidR="009B4F69" w:rsidRPr="009B4F69" w:rsidRDefault="009B4F69" w:rsidP="009B4F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4F69" w:rsidRPr="009B4F69" w:rsidRDefault="009B4F69" w:rsidP="009B4F69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F69">
        <w:rPr>
          <w:rFonts w:ascii="Arial" w:hAnsi="Arial" w:cs="Arial"/>
          <w:sz w:val="22"/>
          <w:szCs w:val="22"/>
        </w:rPr>
        <w:t xml:space="preserve">Que </w:t>
      </w:r>
      <w:r w:rsidRPr="009B4F69">
        <w:rPr>
          <w:rFonts w:ascii="Arial" w:hAnsi="Arial" w:cs="Arial"/>
          <w:b/>
          <w:sz w:val="22"/>
          <w:szCs w:val="22"/>
        </w:rPr>
        <w:t xml:space="preserve">suas propostas econômicas compreendem a integralidade dos custos para atendimento dos direitos trabalhistas assegurados na Constituição Federal, nas leis trabalhistas, nas normas </w:t>
      </w:r>
      <w:proofErr w:type="spellStart"/>
      <w:r w:rsidRPr="009B4F69">
        <w:rPr>
          <w:rFonts w:ascii="Arial" w:hAnsi="Arial" w:cs="Arial"/>
          <w:b/>
          <w:sz w:val="22"/>
          <w:szCs w:val="22"/>
        </w:rPr>
        <w:t>infralegais</w:t>
      </w:r>
      <w:proofErr w:type="spellEnd"/>
      <w:r w:rsidRPr="009B4F69">
        <w:rPr>
          <w:rFonts w:ascii="Arial" w:hAnsi="Arial" w:cs="Arial"/>
          <w:sz w:val="22"/>
          <w:szCs w:val="22"/>
        </w:rPr>
        <w:t>, nas convenções coletivas de trabalho e nos termos de ajustamento de conduta vigentes na data de entrega das propostas.</w:t>
      </w:r>
    </w:p>
    <w:p w:rsidR="009B4F69" w:rsidRPr="009B4F69" w:rsidRDefault="009B4F69" w:rsidP="009B4F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4F69" w:rsidRDefault="009B4F69" w:rsidP="009B4F69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4F69">
        <w:rPr>
          <w:rFonts w:ascii="Arial" w:hAnsi="Arial" w:cs="Arial"/>
          <w:sz w:val="22"/>
          <w:szCs w:val="22"/>
        </w:rPr>
        <w:t xml:space="preserve">Que </w:t>
      </w:r>
      <w:r w:rsidRPr="009B4F69">
        <w:rPr>
          <w:rFonts w:ascii="Arial" w:hAnsi="Arial" w:cs="Arial"/>
          <w:b/>
          <w:sz w:val="22"/>
          <w:szCs w:val="22"/>
        </w:rPr>
        <w:t>atende ao disposto no artigo 7º, inciso XXXIII</w:t>
      </w:r>
      <w:r w:rsidRPr="009B4F69">
        <w:rPr>
          <w:rFonts w:ascii="Arial" w:hAnsi="Arial" w:cs="Arial"/>
          <w:sz w:val="22"/>
          <w:szCs w:val="22"/>
        </w:rPr>
        <w:t xml:space="preserve">, da Constituição da República. </w:t>
      </w:r>
    </w:p>
    <w:p w:rsidR="00112DDD" w:rsidRPr="00112DDD" w:rsidRDefault="00112DDD" w:rsidP="00112DDD">
      <w:pPr>
        <w:pStyle w:val="PargrafodaLista"/>
        <w:rPr>
          <w:rFonts w:ascii="Arial" w:hAnsi="Arial" w:cs="Arial"/>
          <w:sz w:val="22"/>
          <w:szCs w:val="22"/>
        </w:rPr>
      </w:pPr>
    </w:p>
    <w:p w:rsidR="00112DDD" w:rsidRPr="00112DDD" w:rsidRDefault="00112DDD" w:rsidP="009B4F69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2DDD">
        <w:rPr>
          <w:rFonts w:ascii="Arial" w:hAnsi="Arial" w:cs="Arial"/>
          <w:b/>
          <w:bCs/>
          <w:sz w:val="22"/>
          <w:szCs w:val="22"/>
        </w:rPr>
        <w:t xml:space="preserve">Declaração da licitante sob as penas da lei, de que não foi declarada INIDÔNEA para licitar ou contratar com a Administração Pública </w:t>
      </w:r>
      <w:r w:rsidRPr="00112DDD">
        <w:rPr>
          <w:rFonts w:ascii="Arial" w:hAnsi="Arial" w:cs="Arial"/>
          <w:sz w:val="22"/>
          <w:szCs w:val="22"/>
        </w:rPr>
        <w:t>e de que cumpre plenamente os requisitos de Habilitação,</w:t>
      </w:r>
    </w:p>
    <w:p w:rsidR="009B4F69" w:rsidRPr="009B4F69" w:rsidRDefault="009B4F69" w:rsidP="009B4F69">
      <w:pPr>
        <w:pStyle w:val="PargrafodaLista"/>
        <w:spacing w:line="360" w:lineRule="auto"/>
        <w:rPr>
          <w:rFonts w:ascii="Arial" w:hAnsi="Arial" w:cs="Arial"/>
          <w:sz w:val="22"/>
          <w:szCs w:val="22"/>
        </w:rPr>
      </w:pPr>
    </w:p>
    <w:p w:rsidR="00FA70EC" w:rsidRPr="009B4F69" w:rsidRDefault="00FA70EC" w:rsidP="009B4F69">
      <w:pPr>
        <w:pStyle w:val="Ttulo1"/>
        <w:spacing w:line="360" w:lineRule="auto"/>
        <w:jc w:val="both"/>
        <w:rPr>
          <w:rFonts w:cs="Arial"/>
          <w:color w:val="FF0000"/>
          <w:sz w:val="22"/>
          <w:szCs w:val="22"/>
        </w:rPr>
      </w:pPr>
      <w:bookmarkStart w:id="0" w:name="_GoBack"/>
      <w:bookmarkEnd w:id="0"/>
    </w:p>
    <w:sectPr w:rsidR="00FA70EC" w:rsidRPr="009B4F69" w:rsidSect="0076658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0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C8" w:rsidRDefault="00F65BC8" w:rsidP="00A46C3D">
      <w:r>
        <w:separator/>
      </w:r>
    </w:p>
  </w:endnote>
  <w:endnote w:type="continuationSeparator" w:id="0">
    <w:p w:rsidR="00F65BC8" w:rsidRDefault="00F65BC8" w:rsidP="00A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sz w:val="24"/>
        <w:szCs w:val="24"/>
      </w:rPr>
      <w:t>Av. Getúlio Vargas, 1562 | Centro | 96460-000 | Hulha Negra – RS</w:t>
    </w:r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b/>
        <w:sz w:val="24"/>
        <w:szCs w:val="24"/>
      </w:rPr>
      <w:t>www.hulhanegra.rs.gov.br</w:t>
    </w:r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(53) 3249-1013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C8" w:rsidRDefault="00F65BC8" w:rsidP="00A46C3D">
      <w:r>
        <w:separator/>
      </w:r>
    </w:p>
  </w:footnote>
  <w:footnote w:type="continuationSeparator" w:id="0">
    <w:p w:rsidR="00F65BC8" w:rsidRDefault="00F65BC8" w:rsidP="00A4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112D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4" o:spid="_x0000_s2051" type="#_x0000_t75" style="position:absolute;margin-left:0;margin-top:0;width:453.3pt;height:489.15pt;z-index:-251655168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EE2387" w:rsidP="0003397F">
    <w:pPr>
      <w:pStyle w:val="Cabealho"/>
      <w:ind w:hanging="1134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5EC4AFE2" wp14:editId="3A9C61DF">
          <wp:simplePos x="0" y="0"/>
          <wp:positionH relativeFrom="column">
            <wp:posOffset>-729615</wp:posOffset>
          </wp:positionH>
          <wp:positionV relativeFrom="paragraph">
            <wp:posOffset>-19050</wp:posOffset>
          </wp:positionV>
          <wp:extent cx="3940810" cy="1619250"/>
          <wp:effectExtent l="19050" t="0" r="2540" b="0"/>
          <wp:wrapNone/>
          <wp:docPr id="1" name="Imagem 1" descr="C:\Users\Ezequiel\Desktop\1122669925hulha_negra_topo_esquer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zequiel\Desktop\1122669925hulha_negra_topo_esquerd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81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07E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1C6369A7" wp14:editId="2CD8E3A4">
          <wp:simplePos x="0" y="0"/>
          <wp:positionH relativeFrom="column">
            <wp:posOffset>5137785</wp:posOffset>
          </wp:positionH>
          <wp:positionV relativeFrom="paragraph">
            <wp:posOffset>314325</wp:posOffset>
          </wp:positionV>
          <wp:extent cx="1228725" cy="723900"/>
          <wp:effectExtent l="19050" t="0" r="9525" b="0"/>
          <wp:wrapNone/>
          <wp:docPr id="2" name="Imagem 2" descr="C:\Users\Ezequiel\Desktop\1122670024hulha_negra_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zequiel\Desktop\1122670024hulha_negra_logotip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2DD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5" o:spid="_x0000_s2052" type="#_x0000_t75" style="position:absolute;margin-left:0;margin-top:0;width:453.3pt;height:489.15pt;z-index:-251654144;mso-position-horizontal:center;mso-position-horizontal-relative:margin;mso-position-vertical:center;mso-position-vertical-relative:margin" o:allowincell="f">
          <v:imagedata r:id="rId3" o:title="Logo hul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112D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3" o:spid="_x0000_s2050" type="#_x0000_t75" style="position:absolute;margin-left:0;margin-top:0;width:453.3pt;height:489.15pt;z-index:-251656192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Calibri" w:hint="default"/>
        <w:b/>
      </w:rPr>
    </w:lvl>
  </w:abstractNum>
  <w:abstractNum w:abstractNumId="1">
    <w:nsid w:val="0EB60D7D"/>
    <w:multiLevelType w:val="hybridMultilevel"/>
    <w:tmpl w:val="2D964630"/>
    <w:lvl w:ilvl="0" w:tplc="F7484C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D40F8"/>
    <w:multiLevelType w:val="hybridMultilevel"/>
    <w:tmpl w:val="3768EB98"/>
    <w:lvl w:ilvl="0" w:tplc="FA2C00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826B7"/>
    <w:multiLevelType w:val="hybridMultilevel"/>
    <w:tmpl w:val="3BD6EC12"/>
    <w:lvl w:ilvl="0" w:tplc="D304FC3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E7EA3"/>
    <w:multiLevelType w:val="hybridMultilevel"/>
    <w:tmpl w:val="853CAF12"/>
    <w:lvl w:ilvl="0" w:tplc="598EF90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EC34761"/>
    <w:multiLevelType w:val="hybridMultilevel"/>
    <w:tmpl w:val="519C5E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46308"/>
    <w:multiLevelType w:val="hybridMultilevel"/>
    <w:tmpl w:val="CA4AF310"/>
    <w:lvl w:ilvl="0" w:tplc="804448EA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66976F5A"/>
    <w:multiLevelType w:val="hybridMultilevel"/>
    <w:tmpl w:val="37CE4198"/>
    <w:lvl w:ilvl="0" w:tplc="596E65D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76FB5A12"/>
    <w:multiLevelType w:val="hybridMultilevel"/>
    <w:tmpl w:val="C874B620"/>
    <w:lvl w:ilvl="0" w:tplc="5B646FA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D"/>
    <w:rsid w:val="00004A1F"/>
    <w:rsid w:val="00004CAC"/>
    <w:rsid w:val="00012463"/>
    <w:rsid w:val="000173D6"/>
    <w:rsid w:val="0002119F"/>
    <w:rsid w:val="00023AFE"/>
    <w:rsid w:val="0003397F"/>
    <w:rsid w:val="00041BCD"/>
    <w:rsid w:val="0004433C"/>
    <w:rsid w:val="0009599E"/>
    <w:rsid w:val="000A4C66"/>
    <w:rsid w:val="000C52B8"/>
    <w:rsid w:val="000E0020"/>
    <w:rsid w:val="00100086"/>
    <w:rsid w:val="0010275B"/>
    <w:rsid w:val="00112DDD"/>
    <w:rsid w:val="00113A43"/>
    <w:rsid w:val="0012012B"/>
    <w:rsid w:val="00132624"/>
    <w:rsid w:val="00155409"/>
    <w:rsid w:val="0016073E"/>
    <w:rsid w:val="00164BED"/>
    <w:rsid w:val="001654DF"/>
    <w:rsid w:val="001A14A6"/>
    <w:rsid w:val="001A39E7"/>
    <w:rsid w:val="001C7497"/>
    <w:rsid w:val="001D4C5F"/>
    <w:rsid w:val="001D4DF6"/>
    <w:rsid w:val="001E0929"/>
    <w:rsid w:val="001E20A2"/>
    <w:rsid w:val="001E428B"/>
    <w:rsid w:val="001E55E8"/>
    <w:rsid w:val="001E6B26"/>
    <w:rsid w:val="00200980"/>
    <w:rsid w:val="002023BD"/>
    <w:rsid w:val="00212FA4"/>
    <w:rsid w:val="002267C0"/>
    <w:rsid w:val="002272C1"/>
    <w:rsid w:val="00233756"/>
    <w:rsid w:val="0023508E"/>
    <w:rsid w:val="00236394"/>
    <w:rsid w:val="00261974"/>
    <w:rsid w:val="0027054E"/>
    <w:rsid w:val="00271325"/>
    <w:rsid w:val="00282455"/>
    <w:rsid w:val="002A0AEC"/>
    <w:rsid w:val="002A7833"/>
    <w:rsid w:val="002B3C05"/>
    <w:rsid w:val="002B54E3"/>
    <w:rsid w:val="002D5DD5"/>
    <w:rsid w:val="003040FE"/>
    <w:rsid w:val="00344DE8"/>
    <w:rsid w:val="00364066"/>
    <w:rsid w:val="0037008B"/>
    <w:rsid w:val="0037068B"/>
    <w:rsid w:val="00370C8C"/>
    <w:rsid w:val="00371479"/>
    <w:rsid w:val="003722C9"/>
    <w:rsid w:val="003952A1"/>
    <w:rsid w:val="00397A1B"/>
    <w:rsid w:val="003E22C6"/>
    <w:rsid w:val="003F2679"/>
    <w:rsid w:val="004037FC"/>
    <w:rsid w:val="00416779"/>
    <w:rsid w:val="00420241"/>
    <w:rsid w:val="00451484"/>
    <w:rsid w:val="00452C6E"/>
    <w:rsid w:val="0045587E"/>
    <w:rsid w:val="00461F5B"/>
    <w:rsid w:val="00462CD0"/>
    <w:rsid w:val="00476C6B"/>
    <w:rsid w:val="004816F5"/>
    <w:rsid w:val="00497FC2"/>
    <w:rsid w:val="004A4FE7"/>
    <w:rsid w:val="004C5883"/>
    <w:rsid w:val="004D5D02"/>
    <w:rsid w:val="004F0DB2"/>
    <w:rsid w:val="004F66C1"/>
    <w:rsid w:val="005030BC"/>
    <w:rsid w:val="00505DC9"/>
    <w:rsid w:val="0051178F"/>
    <w:rsid w:val="00514C20"/>
    <w:rsid w:val="00517DC9"/>
    <w:rsid w:val="005355D4"/>
    <w:rsid w:val="00535BCF"/>
    <w:rsid w:val="00540F37"/>
    <w:rsid w:val="00546B12"/>
    <w:rsid w:val="00550839"/>
    <w:rsid w:val="005536AC"/>
    <w:rsid w:val="00556DFD"/>
    <w:rsid w:val="005575B7"/>
    <w:rsid w:val="00565885"/>
    <w:rsid w:val="005915E4"/>
    <w:rsid w:val="005937EC"/>
    <w:rsid w:val="005B7FDF"/>
    <w:rsid w:val="005C0228"/>
    <w:rsid w:val="005C1C7F"/>
    <w:rsid w:val="005E7738"/>
    <w:rsid w:val="00604356"/>
    <w:rsid w:val="006075AB"/>
    <w:rsid w:val="00610F01"/>
    <w:rsid w:val="0061472B"/>
    <w:rsid w:val="00615743"/>
    <w:rsid w:val="00616B13"/>
    <w:rsid w:val="00616FCC"/>
    <w:rsid w:val="00617100"/>
    <w:rsid w:val="00622127"/>
    <w:rsid w:val="0063268D"/>
    <w:rsid w:val="0065559B"/>
    <w:rsid w:val="00692A7F"/>
    <w:rsid w:val="006C5160"/>
    <w:rsid w:val="006C7FF0"/>
    <w:rsid w:val="006D6FEC"/>
    <w:rsid w:val="007052A6"/>
    <w:rsid w:val="00706A7E"/>
    <w:rsid w:val="00706E3A"/>
    <w:rsid w:val="007140AA"/>
    <w:rsid w:val="00730B88"/>
    <w:rsid w:val="00741134"/>
    <w:rsid w:val="00741628"/>
    <w:rsid w:val="00744563"/>
    <w:rsid w:val="0075285D"/>
    <w:rsid w:val="00754967"/>
    <w:rsid w:val="00766587"/>
    <w:rsid w:val="0078085C"/>
    <w:rsid w:val="00785C50"/>
    <w:rsid w:val="0079013A"/>
    <w:rsid w:val="00790C4B"/>
    <w:rsid w:val="007A281A"/>
    <w:rsid w:val="007A4CEA"/>
    <w:rsid w:val="007B31F0"/>
    <w:rsid w:val="007D6E10"/>
    <w:rsid w:val="00800938"/>
    <w:rsid w:val="008119AD"/>
    <w:rsid w:val="008125CF"/>
    <w:rsid w:val="00816041"/>
    <w:rsid w:val="00824238"/>
    <w:rsid w:val="008357E4"/>
    <w:rsid w:val="008412FD"/>
    <w:rsid w:val="00856780"/>
    <w:rsid w:val="00890C97"/>
    <w:rsid w:val="00890D05"/>
    <w:rsid w:val="008A658F"/>
    <w:rsid w:val="008A793D"/>
    <w:rsid w:val="008B7A2E"/>
    <w:rsid w:val="008D1D7E"/>
    <w:rsid w:val="008F27DB"/>
    <w:rsid w:val="008F49FB"/>
    <w:rsid w:val="00900B4B"/>
    <w:rsid w:val="009019A9"/>
    <w:rsid w:val="00913DDB"/>
    <w:rsid w:val="00917AE3"/>
    <w:rsid w:val="0094549E"/>
    <w:rsid w:val="00980D0F"/>
    <w:rsid w:val="00984D9E"/>
    <w:rsid w:val="0098525C"/>
    <w:rsid w:val="009921CD"/>
    <w:rsid w:val="009B4F69"/>
    <w:rsid w:val="009C6B72"/>
    <w:rsid w:val="009D5209"/>
    <w:rsid w:val="009E5520"/>
    <w:rsid w:val="009E6907"/>
    <w:rsid w:val="009F3EC9"/>
    <w:rsid w:val="009F70EB"/>
    <w:rsid w:val="00A112B0"/>
    <w:rsid w:val="00A156BA"/>
    <w:rsid w:val="00A20081"/>
    <w:rsid w:val="00A338E1"/>
    <w:rsid w:val="00A46C3D"/>
    <w:rsid w:val="00A50949"/>
    <w:rsid w:val="00A54FA5"/>
    <w:rsid w:val="00A73B89"/>
    <w:rsid w:val="00A77B1C"/>
    <w:rsid w:val="00A85787"/>
    <w:rsid w:val="00AA1003"/>
    <w:rsid w:val="00AA146A"/>
    <w:rsid w:val="00AA446C"/>
    <w:rsid w:val="00AB2942"/>
    <w:rsid w:val="00AD339F"/>
    <w:rsid w:val="00AD62F9"/>
    <w:rsid w:val="00AF2D7C"/>
    <w:rsid w:val="00AF5DF9"/>
    <w:rsid w:val="00B12932"/>
    <w:rsid w:val="00B20627"/>
    <w:rsid w:val="00B33C86"/>
    <w:rsid w:val="00B41346"/>
    <w:rsid w:val="00B6055A"/>
    <w:rsid w:val="00B64E10"/>
    <w:rsid w:val="00B90338"/>
    <w:rsid w:val="00B91FC5"/>
    <w:rsid w:val="00BA0B6B"/>
    <w:rsid w:val="00BB4BF5"/>
    <w:rsid w:val="00BB5168"/>
    <w:rsid w:val="00BB6403"/>
    <w:rsid w:val="00BC2710"/>
    <w:rsid w:val="00BD07E0"/>
    <w:rsid w:val="00BD52C8"/>
    <w:rsid w:val="00BE383F"/>
    <w:rsid w:val="00BF0EA7"/>
    <w:rsid w:val="00BF12DA"/>
    <w:rsid w:val="00BF2AC3"/>
    <w:rsid w:val="00BF3FFB"/>
    <w:rsid w:val="00C06611"/>
    <w:rsid w:val="00C21BAB"/>
    <w:rsid w:val="00C2644E"/>
    <w:rsid w:val="00C30395"/>
    <w:rsid w:val="00C44EAD"/>
    <w:rsid w:val="00C55AD6"/>
    <w:rsid w:val="00C674F4"/>
    <w:rsid w:val="00C67CD7"/>
    <w:rsid w:val="00C7721C"/>
    <w:rsid w:val="00C93D28"/>
    <w:rsid w:val="00CB6EFF"/>
    <w:rsid w:val="00CC14B8"/>
    <w:rsid w:val="00CD0764"/>
    <w:rsid w:val="00CD6984"/>
    <w:rsid w:val="00CE0246"/>
    <w:rsid w:val="00CF0D9A"/>
    <w:rsid w:val="00D10F03"/>
    <w:rsid w:val="00D224D3"/>
    <w:rsid w:val="00D334D4"/>
    <w:rsid w:val="00D42D47"/>
    <w:rsid w:val="00D53479"/>
    <w:rsid w:val="00D73D26"/>
    <w:rsid w:val="00D804C6"/>
    <w:rsid w:val="00D91714"/>
    <w:rsid w:val="00D970FB"/>
    <w:rsid w:val="00DB3378"/>
    <w:rsid w:val="00DC60B5"/>
    <w:rsid w:val="00DD6AC9"/>
    <w:rsid w:val="00DE4134"/>
    <w:rsid w:val="00DE6A78"/>
    <w:rsid w:val="00DF2838"/>
    <w:rsid w:val="00E12CB9"/>
    <w:rsid w:val="00E135E2"/>
    <w:rsid w:val="00E13850"/>
    <w:rsid w:val="00E30ADA"/>
    <w:rsid w:val="00E415FF"/>
    <w:rsid w:val="00E5513B"/>
    <w:rsid w:val="00E56084"/>
    <w:rsid w:val="00E7620A"/>
    <w:rsid w:val="00E83181"/>
    <w:rsid w:val="00E8588D"/>
    <w:rsid w:val="00EC5BE5"/>
    <w:rsid w:val="00ED4107"/>
    <w:rsid w:val="00EE0985"/>
    <w:rsid w:val="00EE18DF"/>
    <w:rsid w:val="00EE2387"/>
    <w:rsid w:val="00EE7323"/>
    <w:rsid w:val="00EF214E"/>
    <w:rsid w:val="00F043B4"/>
    <w:rsid w:val="00F07E30"/>
    <w:rsid w:val="00F16834"/>
    <w:rsid w:val="00F207B7"/>
    <w:rsid w:val="00F23686"/>
    <w:rsid w:val="00F314C3"/>
    <w:rsid w:val="00F34BA7"/>
    <w:rsid w:val="00F445F1"/>
    <w:rsid w:val="00F45A45"/>
    <w:rsid w:val="00F510A9"/>
    <w:rsid w:val="00F65BC8"/>
    <w:rsid w:val="00F67B76"/>
    <w:rsid w:val="00F80428"/>
    <w:rsid w:val="00FA70EC"/>
    <w:rsid w:val="00FB27A8"/>
    <w:rsid w:val="00FB3551"/>
    <w:rsid w:val="00FC2BE9"/>
    <w:rsid w:val="00FC4236"/>
    <w:rsid w:val="00FD4885"/>
    <w:rsid w:val="00FE4E40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58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34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3E22C6"/>
    <w:pPr>
      <w:tabs>
        <w:tab w:val="left" w:pos="2080"/>
      </w:tabs>
      <w:jc w:val="center"/>
    </w:pPr>
    <w:rPr>
      <w:rFonts w:ascii="Arial" w:hAnsi="Arial"/>
      <w:b/>
      <w:bCs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658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565885"/>
    <w:rPr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565885"/>
    <w:pPr>
      <w:suppressAutoHyphens/>
      <w:spacing w:beforeAutospacing="1" w:after="200" w:afterAutospacing="1"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56588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565885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58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34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3E22C6"/>
    <w:pPr>
      <w:tabs>
        <w:tab w:val="left" w:pos="2080"/>
      </w:tabs>
      <w:jc w:val="center"/>
    </w:pPr>
    <w:rPr>
      <w:rFonts w:ascii="Arial" w:hAnsi="Arial"/>
      <w:b/>
      <w:bCs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658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565885"/>
    <w:rPr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565885"/>
    <w:pPr>
      <w:suppressAutoHyphens/>
      <w:spacing w:beforeAutospacing="1" w:after="200" w:afterAutospacing="1"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56588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565885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EA7E-381E-40C8-8440-C9884605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Trilha Eventos e Propaganda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Vignol Leal</dc:creator>
  <cp:lastModifiedBy>HULHA</cp:lastModifiedBy>
  <cp:revision>3</cp:revision>
  <cp:lastPrinted>2022-01-03T11:26:00Z</cp:lastPrinted>
  <dcterms:created xsi:type="dcterms:W3CDTF">2024-01-22T17:34:00Z</dcterms:created>
  <dcterms:modified xsi:type="dcterms:W3CDTF">2024-01-22T19:43:00Z</dcterms:modified>
</cp:coreProperties>
</file>