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20A" w:rsidRPr="009F0896" w:rsidRDefault="00E7620A" w:rsidP="009F0896">
      <w:pPr>
        <w:pStyle w:val="Ttulo1"/>
        <w:spacing w:line="360" w:lineRule="auto"/>
        <w:jc w:val="both"/>
        <w:rPr>
          <w:rFonts w:cs="Arial"/>
          <w:sz w:val="22"/>
          <w:szCs w:val="22"/>
        </w:rPr>
      </w:pPr>
    </w:p>
    <w:p w:rsidR="00E7620A" w:rsidRPr="009F0896" w:rsidRDefault="00E7620A" w:rsidP="009F0896">
      <w:pPr>
        <w:pStyle w:val="Ttulo1"/>
        <w:spacing w:line="360" w:lineRule="auto"/>
        <w:jc w:val="both"/>
        <w:rPr>
          <w:rFonts w:cs="Arial"/>
          <w:sz w:val="22"/>
          <w:szCs w:val="22"/>
        </w:rPr>
      </w:pPr>
    </w:p>
    <w:p w:rsidR="00E7620A" w:rsidRPr="009F0896" w:rsidRDefault="00E7620A" w:rsidP="009F0896">
      <w:pPr>
        <w:pStyle w:val="Ttulo1"/>
        <w:spacing w:line="360" w:lineRule="auto"/>
        <w:jc w:val="both"/>
        <w:rPr>
          <w:rFonts w:cs="Arial"/>
          <w:sz w:val="22"/>
          <w:szCs w:val="22"/>
        </w:rPr>
      </w:pPr>
    </w:p>
    <w:p w:rsidR="00E7620A" w:rsidRPr="009F0896" w:rsidRDefault="00E7620A" w:rsidP="009F0896">
      <w:pPr>
        <w:pStyle w:val="Ttulo1"/>
        <w:spacing w:line="360" w:lineRule="auto"/>
        <w:jc w:val="both"/>
        <w:rPr>
          <w:rFonts w:cs="Arial"/>
          <w:sz w:val="22"/>
          <w:szCs w:val="22"/>
        </w:rPr>
      </w:pPr>
    </w:p>
    <w:p w:rsidR="003E22C6" w:rsidRPr="009F0896" w:rsidRDefault="003E22C6" w:rsidP="009F0896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3E22C6" w:rsidRPr="009F0896" w:rsidRDefault="003E22C6" w:rsidP="009F0896">
      <w:pPr>
        <w:spacing w:line="360" w:lineRule="auto"/>
        <w:ind w:left="1276" w:hanging="1276"/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:rsidR="003E22C6" w:rsidRPr="00144F27" w:rsidRDefault="00144F27" w:rsidP="009F0896">
      <w:pPr>
        <w:pStyle w:val="Ttulo1"/>
        <w:tabs>
          <w:tab w:val="num" w:pos="0"/>
        </w:tabs>
        <w:suppressAutoHyphens/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ANEXO II</w:t>
      </w:r>
      <w:bookmarkStart w:id="0" w:name="_GoBack"/>
      <w:bookmarkEnd w:id="0"/>
    </w:p>
    <w:p w:rsidR="003E22C6" w:rsidRPr="009F0896" w:rsidRDefault="003E22C6" w:rsidP="009F0896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9F0896">
        <w:rPr>
          <w:rFonts w:ascii="Arial" w:hAnsi="Arial" w:cs="Arial"/>
          <w:b/>
          <w:color w:val="000000"/>
          <w:sz w:val="22"/>
          <w:szCs w:val="22"/>
        </w:rPr>
        <w:t>MODELO REFERENCIAL DE DECLARAÇÕES</w:t>
      </w:r>
    </w:p>
    <w:p w:rsidR="003E22C6" w:rsidRPr="009F0896" w:rsidRDefault="003E22C6" w:rsidP="009F0896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3E22C6" w:rsidRPr="009F0896" w:rsidRDefault="003E22C6" w:rsidP="009F0896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9F0896">
        <w:rPr>
          <w:rFonts w:ascii="Arial" w:hAnsi="Arial" w:cs="Arial"/>
          <w:b/>
          <w:color w:val="000000"/>
          <w:sz w:val="22"/>
          <w:szCs w:val="22"/>
        </w:rPr>
        <w:t>(PAPEL TIMBRADO DA EMPRESA)</w:t>
      </w:r>
    </w:p>
    <w:p w:rsidR="003E22C6" w:rsidRPr="009F0896" w:rsidRDefault="003E22C6" w:rsidP="009F0896">
      <w:pPr>
        <w:widowControl w:val="0"/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9F0896" w:rsidRPr="009F0896" w:rsidRDefault="009F0896" w:rsidP="009F0896">
      <w:pPr>
        <w:widowControl w:val="0"/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3E22C6" w:rsidRPr="009F0896" w:rsidRDefault="003E22C6" w:rsidP="009F0896">
      <w:pPr>
        <w:widowControl w:val="0"/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 w:rsidRPr="009F0896">
        <w:rPr>
          <w:rFonts w:ascii="Arial" w:hAnsi="Arial" w:cs="Arial"/>
          <w:sz w:val="22"/>
          <w:szCs w:val="22"/>
        </w:rPr>
        <w:t xml:space="preserve">A __________________________inscrita no CNPJ sob nº ________________________, por intermédio de seu representante legal </w:t>
      </w:r>
      <w:proofErr w:type="gramStart"/>
      <w:r w:rsidRPr="009F0896">
        <w:rPr>
          <w:rFonts w:ascii="Arial" w:hAnsi="Arial" w:cs="Arial"/>
          <w:sz w:val="22"/>
          <w:szCs w:val="22"/>
        </w:rPr>
        <w:t>o(</w:t>
      </w:r>
      <w:proofErr w:type="gramEnd"/>
      <w:r w:rsidRPr="009F0896">
        <w:rPr>
          <w:rFonts w:ascii="Arial" w:hAnsi="Arial" w:cs="Arial"/>
          <w:sz w:val="22"/>
          <w:szCs w:val="22"/>
        </w:rPr>
        <w:t xml:space="preserve">a) Sr(a).______________________, portador(a) da Carteira de Identidade nº______________ e do CPF nº  _____________________ </w:t>
      </w:r>
      <w:r w:rsidRPr="009F0896">
        <w:rPr>
          <w:rFonts w:ascii="Arial" w:hAnsi="Arial" w:cs="Arial"/>
          <w:b/>
          <w:sz w:val="22"/>
          <w:szCs w:val="22"/>
        </w:rPr>
        <w:t>DECLARA:</w:t>
      </w:r>
    </w:p>
    <w:p w:rsidR="009F0896" w:rsidRPr="009F0896" w:rsidRDefault="009F0896" w:rsidP="009F0896">
      <w:pPr>
        <w:widowControl w:val="0"/>
        <w:spacing w:after="240" w:line="360" w:lineRule="auto"/>
        <w:jc w:val="both"/>
        <w:rPr>
          <w:rFonts w:ascii="Arial" w:hAnsi="Arial" w:cs="Arial"/>
          <w:sz w:val="22"/>
          <w:szCs w:val="22"/>
        </w:rPr>
      </w:pPr>
    </w:p>
    <w:p w:rsidR="003E22C6" w:rsidRPr="009F0896" w:rsidRDefault="003E22C6" w:rsidP="009F0896">
      <w:pPr>
        <w:widowControl w:val="0"/>
        <w:numPr>
          <w:ilvl w:val="0"/>
          <w:numId w:val="1"/>
        </w:numPr>
        <w:suppressAutoHyphens/>
        <w:spacing w:line="360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9F0896">
        <w:rPr>
          <w:rFonts w:ascii="Arial" w:eastAsia="Calibri" w:hAnsi="Arial" w:cs="Arial"/>
          <w:b/>
          <w:sz w:val="22"/>
          <w:szCs w:val="22"/>
        </w:rPr>
        <w:t xml:space="preserve">   </w:t>
      </w:r>
      <w:proofErr w:type="gramStart"/>
      <w:r w:rsidRPr="009F0896">
        <w:rPr>
          <w:rFonts w:ascii="Arial" w:hAnsi="Arial" w:cs="Arial"/>
          <w:sz w:val="22"/>
          <w:szCs w:val="22"/>
        </w:rPr>
        <w:t>para</w:t>
      </w:r>
      <w:proofErr w:type="gramEnd"/>
      <w:r w:rsidRPr="009F0896">
        <w:rPr>
          <w:rFonts w:ascii="Arial" w:hAnsi="Arial" w:cs="Arial"/>
          <w:sz w:val="22"/>
          <w:szCs w:val="22"/>
        </w:rPr>
        <w:t xml:space="preserve"> fins do disposto no inciso VI do art. 68 da Lei Federal nº 14.133/21, que não emprega menor de dezoito anos em trabalho noturno, perigoso ou insalubre e não emprega menor de dezesseis anos, salvo, a partir de 14 anos, na condição de aprendiz</w:t>
      </w:r>
    </w:p>
    <w:p w:rsidR="003E22C6" w:rsidRPr="009F0896" w:rsidRDefault="003E22C6" w:rsidP="009F0896">
      <w:pPr>
        <w:widowControl w:val="0"/>
        <w:suppressAutoHyphens/>
        <w:spacing w:line="360" w:lineRule="auto"/>
        <w:ind w:left="851"/>
        <w:jc w:val="both"/>
        <w:rPr>
          <w:rFonts w:ascii="Arial" w:hAnsi="Arial" w:cs="Arial"/>
          <w:sz w:val="22"/>
          <w:szCs w:val="22"/>
        </w:rPr>
      </w:pPr>
    </w:p>
    <w:p w:rsidR="003E22C6" w:rsidRPr="009F0896" w:rsidRDefault="003E22C6" w:rsidP="009F0896">
      <w:pPr>
        <w:spacing w:after="240" w:line="360" w:lineRule="auto"/>
        <w:ind w:left="567"/>
        <w:jc w:val="both"/>
        <w:rPr>
          <w:rFonts w:ascii="Arial" w:hAnsi="Arial" w:cs="Arial"/>
          <w:sz w:val="22"/>
          <w:szCs w:val="22"/>
        </w:rPr>
      </w:pPr>
      <w:proofErr w:type="gramStart"/>
      <w:r w:rsidRPr="009F0896">
        <w:rPr>
          <w:rFonts w:ascii="Arial" w:hAnsi="Arial" w:cs="Arial"/>
          <w:b/>
          <w:sz w:val="22"/>
          <w:szCs w:val="22"/>
        </w:rPr>
        <w:t>2</w:t>
      </w:r>
      <w:proofErr w:type="gramEnd"/>
      <w:r w:rsidRPr="009F0896">
        <w:rPr>
          <w:rFonts w:ascii="Arial" w:hAnsi="Arial" w:cs="Arial"/>
          <w:b/>
          <w:sz w:val="22"/>
          <w:szCs w:val="22"/>
        </w:rPr>
        <w:t xml:space="preserve">)  </w:t>
      </w:r>
      <w:r w:rsidRPr="009F0896">
        <w:rPr>
          <w:rFonts w:ascii="Arial" w:hAnsi="Arial" w:cs="Arial"/>
          <w:sz w:val="22"/>
          <w:szCs w:val="22"/>
        </w:rPr>
        <w:t xml:space="preserve">que, até a presente data, inexistem fatos impeditivos para a sua habilitação no presente processo licitatório, </w:t>
      </w:r>
      <w:r w:rsidRPr="009F0896">
        <w:rPr>
          <w:rFonts w:ascii="Arial" w:hAnsi="Arial" w:cs="Arial"/>
          <w:sz w:val="22"/>
          <w:szCs w:val="22"/>
          <w:u w:val="single"/>
        </w:rPr>
        <w:t>inclusive condenação judicial na proibição de contratar com o Poder Público ou receber benefícios ou incentivos fiscais ou creditícios, transitada em julgada ou não desafiada por recurso com efeito suspensivo, por ato de improbidade administrativa</w:t>
      </w:r>
      <w:r w:rsidRPr="009F0896">
        <w:rPr>
          <w:rFonts w:ascii="Arial" w:hAnsi="Arial" w:cs="Arial"/>
          <w:sz w:val="22"/>
          <w:szCs w:val="22"/>
        </w:rPr>
        <w:t>, estando ciente da obrigatoriedade de declarar ocorrências posteriores;</w:t>
      </w:r>
    </w:p>
    <w:p w:rsidR="003E22C6" w:rsidRPr="009F0896" w:rsidRDefault="003E22C6" w:rsidP="009F0896">
      <w:pPr>
        <w:spacing w:after="240" w:line="360" w:lineRule="auto"/>
        <w:ind w:left="567"/>
        <w:jc w:val="both"/>
        <w:rPr>
          <w:rFonts w:ascii="Arial" w:hAnsi="Arial" w:cs="Arial"/>
          <w:sz w:val="22"/>
          <w:szCs w:val="22"/>
        </w:rPr>
      </w:pPr>
      <w:proofErr w:type="gramStart"/>
      <w:r w:rsidRPr="009F0896">
        <w:rPr>
          <w:rFonts w:ascii="Arial" w:hAnsi="Arial" w:cs="Arial"/>
          <w:b/>
          <w:sz w:val="22"/>
          <w:szCs w:val="22"/>
        </w:rPr>
        <w:t>3</w:t>
      </w:r>
      <w:proofErr w:type="gramEnd"/>
      <w:r w:rsidRPr="009F0896">
        <w:rPr>
          <w:rFonts w:ascii="Arial" w:hAnsi="Arial" w:cs="Arial"/>
          <w:b/>
          <w:sz w:val="22"/>
          <w:szCs w:val="22"/>
        </w:rPr>
        <w:t>)</w:t>
      </w:r>
      <w:r w:rsidRPr="009F0896">
        <w:rPr>
          <w:rFonts w:ascii="Arial" w:hAnsi="Arial" w:cs="Arial"/>
          <w:b/>
          <w:sz w:val="22"/>
          <w:szCs w:val="22"/>
        </w:rPr>
        <w:tab/>
      </w:r>
      <w:r w:rsidRPr="009F0896">
        <w:rPr>
          <w:rFonts w:ascii="Arial" w:hAnsi="Arial" w:cs="Arial"/>
          <w:sz w:val="22"/>
          <w:szCs w:val="22"/>
        </w:rPr>
        <w:t>que não se encontra declarada inidônea, nem suspensa ou impedida de licitar e contratar com a Administração Pública.</w:t>
      </w:r>
    </w:p>
    <w:p w:rsidR="003E22C6" w:rsidRPr="009F0896" w:rsidRDefault="003E22C6" w:rsidP="009F0896">
      <w:pPr>
        <w:spacing w:after="240" w:line="360" w:lineRule="auto"/>
        <w:ind w:left="567"/>
        <w:jc w:val="both"/>
        <w:rPr>
          <w:rFonts w:ascii="Arial" w:hAnsi="Arial" w:cs="Arial"/>
          <w:sz w:val="22"/>
          <w:szCs w:val="22"/>
        </w:rPr>
      </w:pPr>
      <w:proofErr w:type="gramStart"/>
      <w:r w:rsidRPr="009F0896">
        <w:rPr>
          <w:rFonts w:ascii="Arial" w:hAnsi="Arial" w:cs="Arial"/>
          <w:b/>
          <w:sz w:val="22"/>
          <w:szCs w:val="22"/>
        </w:rPr>
        <w:t>4</w:t>
      </w:r>
      <w:proofErr w:type="gramEnd"/>
      <w:r w:rsidRPr="009F0896">
        <w:rPr>
          <w:rFonts w:ascii="Arial" w:hAnsi="Arial" w:cs="Arial"/>
          <w:b/>
          <w:sz w:val="22"/>
          <w:szCs w:val="22"/>
        </w:rPr>
        <w:t>)</w:t>
      </w:r>
      <w:r w:rsidRPr="009F0896">
        <w:rPr>
          <w:rFonts w:ascii="Arial" w:hAnsi="Arial" w:cs="Arial"/>
          <w:bCs/>
          <w:sz w:val="22"/>
          <w:szCs w:val="22"/>
        </w:rPr>
        <w:t xml:space="preserve">     Que em se tratando de ME/EPP observou e atende plenamente aos requisitos previstos aos parágrafos §1º, §2º, §3º do art. 4º da Lei Federal nº 14.133/21 (aplicável a ME/EPP);</w:t>
      </w:r>
    </w:p>
    <w:p w:rsidR="003E22C6" w:rsidRPr="009F0896" w:rsidRDefault="003E22C6" w:rsidP="009F0896">
      <w:pPr>
        <w:tabs>
          <w:tab w:val="left" w:pos="1134"/>
          <w:tab w:val="left" w:pos="2268"/>
        </w:tabs>
        <w:spacing w:after="120" w:line="360" w:lineRule="auto"/>
        <w:ind w:left="567"/>
        <w:jc w:val="both"/>
        <w:rPr>
          <w:rFonts w:ascii="Arial" w:hAnsi="Arial" w:cs="Arial"/>
          <w:sz w:val="22"/>
          <w:szCs w:val="22"/>
        </w:rPr>
      </w:pPr>
      <w:proofErr w:type="gramStart"/>
      <w:r w:rsidRPr="009F0896">
        <w:rPr>
          <w:rFonts w:ascii="Arial" w:hAnsi="Arial" w:cs="Arial"/>
          <w:b/>
          <w:sz w:val="22"/>
          <w:szCs w:val="22"/>
        </w:rPr>
        <w:lastRenderedPageBreak/>
        <w:t>5</w:t>
      </w:r>
      <w:proofErr w:type="gramEnd"/>
      <w:r w:rsidRPr="009F0896">
        <w:rPr>
          <w:rFonts w:ascii="Arial" w:hAnsi="Arial" w:cs="Arial"/>
          <w:b/>
          <w:sz w:val="22"/>
          <w:szCs w:val="22"/>
        </w:rPr>
        <w:t>)</w:t>
      </w:r>
      <w:r w:rsidRPr="009F0896">
        <w:rPr>
          <w:rFonts w:ascii="Arial" w:hAnsi="Arial" w:cs="Arial"/>
          <w:bCs/>
          <w:sz w:val="22"/>
          <w:szCs w:val="22"/>
        </w:rPr>
        <w:t xml:space="preserve">        que suas propostas econômicas compreendem a integralidade dos custos para  atendimento dos direitos trabalhistas assegurados na CF/88, leis trabalhistas, nas normas </w:t>
      </w:r>
      <w:proofErr w:type="spellStart"/>
      <w:r w:rsidRPr="009F0896">
        <w:rPr>
          <w:rFonts w:ascii="Arial" w:hAnsi="Arial" w:cs="Arial"/>
          <w:bCs/>
          <w:sz w:val="22"/>
          <w:szCs w:val="22"/>
        </w:rPr>
        <w:t>infralegais</w:t>
      </w:r>
      <w:proofErr w:type="spellEnd"/>
      <w:r w:rsidRPr="009F0896">
        <w:rPr>
          <w:rFonts w:ascii="Arial" w:hAnsi="Arial" w:cs="Arial"/>
          <w:bCs/>
          <w:sz w:val="22"/>
          <w:szCs w:val="22"/>
        </w:rPr>
        <w:t>, nas convenções coletivas de trabalho e nos termos de ajustamento de conduta vigentes na data de entrega das propostas, sob pena de desclassificação.</w:t>
      </w:r>
    </w:p>
    <w:p w:rsidR="003E22C6" w:rsidRPr="009F0896" w:rsidRDefault="003E22C6" w:rsidP="009F0896">
      <w:pPr>
        <w:tabs>
          <w:tab w:val="left" w:pos="567"/>
          <w:tab w:val="left" w:pos="2268"/>
        </w:tabs>
        <w:spacing w:after="120" w:line="360" w:lineRule="auto"/>
        <w:ind w:left="567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proofErr w:type="gramStart"/>
      <w:r w:rsidRPr="009F0896">
        <w:rPr>
          <w:rFonts w:ascii="Arial" w:hAnsi="Arial" w:cs="Arial"/>
          <w:b/>
          <w:sz w:val="22"/>
          <w:szCs w:val="22"/>
        </w:rPr>
        <w:t>6</w:t>
      </w:r>
      <w:proofErr w:type="gramEnd"/>
      <w:r w:rsidRPr="009F0896">
        <w:rPr>
          <w:rFonts w:ascii="Arial" w:hAnsi="Arial" w:cs="Arial"/>
          <w:b/>
          <w:sz w:val="22"/>
          <w:szCs w:val="22"/>
        </w:rPr>
        <w:t>)</w:t>
      </w:r>
      <w:r w:rsidRPr="009F0896">
        <w:rPr>
          <w:rFonts w:ascii="Arial" w:hAnsi="Arial" w:cs="Arial"/>
          <w:sz w:val="22"/>
          <w:szCs w:val="22"/>
          <w:shd w:val="clear" w:color="auto" w:fill="FFFFFF"/>
        </w:rPr>
        <w:t xml:space="preserve">    que cumpre as exigências de reserva de cargos para pessoa com deficiência e para reabilitado da Previdência Social.</w:t>
      </w:r>
    </w:p>
    <w:p w:rsidR="003E22C6" w:rsidRPr="009F0896" w:rsidRDefault="003E22C6" w:rsidP="009F0896">
      <w:pPr>
        <w:tabs>
          <w:tab w:val="left" w:pos="567"/>
          <w:tab w:val="left" w:pos="2268"/>
        </w:tabs>
        <w:spacing w:after="120" w:line="360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3E22C6" w:rsidRPr="009F0896" w:rsidRDefault="003E22C6" w:rsidP="009F0896">
      <w:pPr>
        <w:tabs>
          <w:tab w:val="left" w:pos="567"/>
          <w:tab w:val="left" w:pos="2268"/>
        </w:tabs>
        <w:spacing w:after="120" w:line="360" w:lineRule="auto"/>
        <w:ind w:left="567"/>
        <w:jc w:val="both"/>
        <w:rPr>
          <w:rFonts w:ascii="Arial" w:hAnsi="Arial" w:cs="Arial"/>
          <w:bCs/>
          <w:sz w:val="22"/>
          <w:szCs w:val="22"/>
        </w:rPr>
      </w:pPr>
      <w:proofErr w:type="gramStart"/>
      <w:r w:rsidRPr="009F0896">
        <w:rPr>
          <w:rFonts w:ascii="Arial" w:hAnsi="Arial" w:cs="Arial"/>
          <w:b/>
          <w:sz w:val="22"/>
          <w:szCs w:val="22"/>
        </w:rPr>
        <w:t>7</w:t>
      </w:r>
      <w:proofErr w:type="gramEnd"/>
      <w:r w:rsidRPr="009F0896">
        <w:rPr>
          <w:rFonts w:ascii="Arial" w:hAnsi="Arial" w:cs="Arial"/>
          <w:b/>
          <w:sz w:val="22"/>
          <w:szCs w:val="22"/>
        </w:rPr>
        <w:t xml:space="preserve">) </w:t>
      </w:r>
      <w:r w:rsidRPr="009F0896">
        <w:rPr>
          <w:rFonts w:ascii="Arial" w:hAnsi="Arial" w:cs="Arial"/>
          <w:bCs/>
          <w:sz w:val="22"/>
          <w:szCs w:val="22"/>
        </w:rPr>
        <w:t xml:space="preserve">Não possui, em sua cadeia produtiva, empregados executando trabalho </w:t>
      </w:r>
      <w:proofErr w:type="spellStart"/>
      <w:r w:rsidRPr="009F0896">
        <w:rPr>
          <w:rFonts w:ascii="Arial" w:hAnsi="Arial" w:cs="Arial"/>
          <w:bCs/>
          <w:sz w:val="22"/>
          <w:szCs w:val="22"/>
        </w:rPr>
        <w:t>degrandante</w:t>
      </w:r>
      <w:proofErr w:type="spellEnd"/>
      <w:r w:rsidRPr="009F0896">
        <w:rPr>
          <w:rFonts w:ascii="Arial" w:hAnsi="Arial" w:cs="Arial"/>
          <w:bCs/>
          <w:sz w:val="22"/>
          <w:szCs w:val="22"/>
        </w:rPr>
        <w:t xml:space="preserve"> ou forçado, observando o disposto nos incisos II e IV do art. 1º e no inciso III do art. 5º da CF/88.</w:t>
      </w:r>
    </w:p>
    <w:p w:rsidR="003E22C6" w:rsidRPr="009F0896" w:rsidRDefault="003E22C6" w:rsidP="009F0896">
      <w:pPr>
        <w:tabs>
          <w:tab w:val="left" w:pos="567"/>
          <w:tab w:val="left" w:pos="2268"/>
        </w:tabs>
        <w:spacing w:after="120" w:line="360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3E22C6" w:rsidRDefault="003E22C6" w:rsidP="009F0896">
      <w:pPr>
        <w:tabs>
          <w:tab w:val="left" w:pos="567"/>
          <w:tab w:val="left" w:pos="2268"/>
        </w:tabs>
        <w:spacing w:after="120" w:line="360" w:lineRule="auto"/>
        <w:ind w:left="567"/>
        <w:jc w:val="both"/>
        <w:rPr>
          <w:rFonts w:ascii="Arial" w:hAnsi="Arial" w:cs="Arial"/>
          <w:bCs/>
          <w:sz w:val="22"/>
          <w:szCs w:val="22"/>
        </w:rPr>
      </w:pPr>
      <w:proofErr w:type="gramStart"/>
      <w:r w:rsidRPr="009F0896">
        <w:rPr>
          <w:rFonts w:ascii="Arial" w:hAnsi="Arial" w:cs="Arial"/>
          <w:b/>
          <w:sz w:val="22"/>
          <w:szCs w:val="22"/>
        </w:rPr>
        <w:t>8</w:t>
      </w:r>
      <w:proofErr w:type="gramEnd"/>
      <w:r w:rsidRPr="009F0896">
        <w:rPr>
          <w:rFonts w:ascii="Arial" w:hAnsi="Arial" w:cs="Arial"/>
          <w:b/>
          <w:sz w:val="22"/>
          <w:szCs w:val="22"/>
        </w:rPr>
        <w:t xml:space="preserve">) </w:t>
      </w:r>
      <w:r w:rsidRPr="009F0896">
        <w:rPr>
          <w:rFonts w:ascii="Arial" w:hAnsi="Arial" w:cs="Arial"/>
          <w:bCs/>
          <w:sz w:val="22"/>
          <w:szCs w:val="22"/>
        </w:rPr>
        <w:t xml:space="preserve">Que, em se tratando de microempresa, empresa de pequeno porte ou sociedade cooperativa, que cumpre os requisitos estabelecidos no art. 3º da Lei Complementar nº 123, de 2006, estando apto a usufruir do tratamento estabelecido em seus </w:t>
      </w:r>
      <w:proofErr w:type="spellStart"/>
      <w:r w:rsidRPr="009F0896">
        <w:rPr>
          <w:rFonts w:ascii="Arial" w:hAnsi="Arial" w:cs="Arial"/>
          <w:bCs/>
          <w:sz w:val="22"/>
          <w:szCs w:val="22"/>
        </w:rPr>
        <w:t>arts</w:t>
      </w:r>
      <w:proofErr w:type="spellEnd"/>
      <w:r w:rsidRPr="009F0896">
        <w:rPr>
          <w:rFonts w:ascii="Arial" w:hAnsi="Arial" w:cs="Arial"/>
          <w:bCs/>
          <w:sz w:val="22"/>
          <w:szCs w:val="22"/>
        </w:rPr>
        <w:t>. 42 a 49.</w:t>
      </w:r>
    </w:p>
    <w:p w:rsidR="002B28D6" w:rsidRPr="009F0896" w:rsidRDefault="002B28D6" w:rsidP="002B28D6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2B28D6" w:rsidRPr="009F0896" w:rsidRDefault="002B28D6" w:rsidP="002B28D6">
      <w:pPr>
        <w:tabs>
          <w:tab w:val="left" w:pos="720"/>
        </w:tabs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2B28D6" w:rsidRPr="009F0896" w:rsidRDefault="002B28D6" w:rsidP="002B28D6">
      <w:p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9</w:t>
      </w:r>
      <w:proofErr w:type="gramEnd"/>
      <w:r>
        <w:rPr>
          <w:rFonts w:ascii="Arial" w:hAnsi="Arial" w:cs="Arial"/>
          <w:sz w:val="22"/>
          <w:szCs w:val="22"/>
        </w:rPr>
        <w:t>)</w:t>
      </w:r>
      <w:r w:rsidRPr="009F0896">
        <w:rPr>
          <w:rFonts w:ascii="Arial" w:hAnsi="Arial" w:cs="Arial"/>
          <w:sz w:val="22"/>
          <w:szCs w:val="22"/>
        </w:rPr>
        <w:t xml:space="preserve"> Declara, sob as penas da lei, que os preços cotados incluem todos os custos e despesas necessárias ao cumprimento integral das obrigações decorrentes desta licitação.</w:t>
      </w:r>
    </w:p>
    <w:p w:rsidR="002B28D6" w:rsidRPr="009F0896" w:rsidRDefault="002B28D6" w:rsidP="002B28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B28D6" w:rsidRPr="009F0896" w:rsidRDefault="002B28D6" w:rsidP="002B28D6">
      <w:pPr>
        <w:pStyle w:val="Corpodetexto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10)</w:t>
      </w:r>
      <w:proofErr w:type="gramEnd"/>
      <w:r w:rsidRPr="009F0896">
        <w:rPr>
          <w:rFonts w:ascii="Arial" w:hAnsi="Arial" w:cs="Arial"/>
          <w:sz w:val="22"/>
          <w:szCs w:val="22"/>
        </w:rPr>
        <w:t xml:space="preserve">  Declara que, por ser de seu conhecimento, atende e se submete a todas as cláusulas e condições do Edital e Anexos, relativos a licitação supra, bem como às disposições da Lei Federal nº 14.133/2021 Lei Complementar nº 123/2006, com a redação que lhe atribuiu a Lei Complementar 147/2014 e Decretos nº 56.475/2015 e , e demais normas complementares que disciplinam o certame e que integrarão o ajuste correspondente, no que lhe for pertinente.</w:t>
      </w:r>
    </w:p>
    <w:p w:rsidR="002B28D6" w:rsidRPr="009F0896" w:rsidRDefault="002B28D6" w:rsidP="002B28D6">
      <w:p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2B28D6" w:rsidRPr="009F0896" w:rsidRDefault="002B28D6" w:rsidP="002B28D6">
      <w:pPr>
        <w:spacing w:line="360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11)</w:t>
      </w:r>
      <w:proofErr w:type="gramEnd"/>
      <w:r w:rsidRPr="009F0896">
        <w:rPr>
          <w:rFonts w:ascii="Arial" w:hAnsi="Arial" w:cs="Arial"/>
          <w:sz w:val="22"/>
          <w:szCs w:val="22"/>
        </w:rPr>
        <w:t xml:space="preserve"> Declara, sob as penas da lei, que tem condições de executar a quantidade estabelecida no prazo assinalado, independentemente dos demais compromissos de fornecimento porventura existentes, bem como que fornecerá o material de acordo com as especificações técnicas (Anexo I do Edital), respeitando as </w:t>
      </w:r>
      <w:r w:rsidRPr="009F0896">
        <w:rPr>
          <w:rFonts w:ascii="Arial" w:hAnsi="Arial" w:cs="Arial"/>
          <w:sz w:val="22"/>
          <w:szCs w:val="22"/>
        </w:rPr>
        <w:lastRenderedPageBreak/>
        <w:t>condições de embalagens, prazos de validade, requisitos específicos, enfim todas as especificações.</w:t>
      </w:r>
    </w:p>
    <w:p w:rsidR="002B28D6" w:rsidRPr="009F0896" w:rsidRDefault="002B28D6" w:rsidP="009F0896">
      <w:pPr>
        <w:tabs>
          <w:tab w:val="left" w:pos="567"/>
          <w:tab w:val="left" w:pos="2268"/>
        </w:tabs>
        <w:spacing w:after="120" w:line="360" w:lineRule="auto"/>
        <w:ind w:left="567"/>
        <w:jc w:val="both"/>
        <w:rPr>
          <w:rFonts w:ascii="Arial" w:hAnsi="Arial" w:cs="Arial"/>
          <w:bCs/>
          <w:sz w:val="22"/>
          <w:szCs w:val="22"/>
        </w:rPr>
      </w:pPr>
    </w:p>
    <w:p w:rsidR="003E22C6" w:rsidRPr="009F0896" w:rsidRDefault="003E22C6" w:rsidP="009F0896">
      <w:pPr>
        <w:widowControl w:val="0"/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9F0896">
        <w:rPr>
          <w:rFonts w:ascii="Arial" w:hAnsi="Arial" w:cs="Arial"/>
          <w:sz w:val="22"/>
          <w:szCs w:val="22"/>
        </w:rPr>
        <w:t>(local do estabelecimento),</w:t>
      </w:r>
      <w:proofErr w:type="gramStart"/>
      <w:r w:rsidRPr="009F0896">
        <w:rPr>
          <w:rFonts w:ascii="Arial" w:hAnsi="Arial" w:cs="Arial"/>
          <w:sz w:val="22"/>
          <w:szCs w:val="22"/>
        </w:rPr>
        <w:t xml:space="preserve">    </w:t>
      </w:r>
      <w:proofErr w:type="gramEnd"/>
      <w:r w:rsidRPr="009F0896">
        <w:rPr>
          <w:rFonts w:ascii="Arial" w:hAnsi="Arial" w:cs="Arial"/>
          <w:sz w:val="22"/>
          <w:szCs w:val="22"/>
        </w:rPr>
        <w:t xml:space="preserve">de                          </w:t>
      </w:r>
      <w:proofErr w:type="spellStart"/>
      <w:r w:rsidRPr="009F0896">
        <w:rPr>
          <w:rFonts w:ascii="Arial" w:hAnsi="Arial" w:cs="Arial"/>
          <w:sz w:val="22"/>
          <w:szCs w:val="22"/>
        </w:rPr>
        <w:t>de</w:t>
      </w:r>
      <w:proofErr w:type="spellEnd"/>
      <w:r w:rsidRPr="009F0896">
        <w:rPr>
          <w:rFonts w:ascii="Arial" w:hAnsi="Arial" w:cs="Arial"/>
          <w:sz w:val="22"/>
          <w:szCs w:val="22"/>
        </w:rPr>
        <w:t xml:space="preserve"> 20...</w:t>
      </w:r>
    </w:p>
    <w:p w:rsidR="003E22C6" w:rsidRPr="009F0896" w:rsidRDefault="003E22C6" w:rsidP="009F0896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E22C6" w:rsidRPr="009F0896" w:rsidRDefault="003E22C6" w:rsidP="009F0896">
      <w:pPr>
        <w:widowControl w:val="0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3E22C6" w:rsidRPr="009F0896" w:rsidRDefault="003E22C6" w:rsidP="009F0896">
      <w:pPr>
        <w:widowControl w:val="0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9F0896">
        <w:rPr>
          <w:rFonts w:ascii="Arial" w:hAnsi="Arial" w:cs="Arial"/>
          <w:sz w:val="22"/>
          <w:szCs w:val="22"/>
        </w:rPr>
        <w:t>Representante Legal/Procurador</w:t>
      </w:r>
    </w:p>
    <w:p w:rsidR="003E22C6" w:rsidRPr="009F0896" w:rsidRDefault="003E22C6" w:rsidP="009F0896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9F0896">
        <w:rPr>
          <w:rFonts w:ascii="Arial" w:hAnsi="Arial" w:cs="Arial"/>
          <w:sz w:val="22"/>
          <w:szCs w:val="22"/>
        </w:rPr>
        <w:t>(nome completo, cargo ou função e assinatura do representante legal/procurador</w:t>
      </w:r>
      <w:proofErr w:type="gramStart"/>
      <w:r w:rsidRPr="009F0896">
        <w:rPr>
          <w:rFonts w:ascii="Arial" w:hAnsi="Arial" w:cs="Arial"/>
          <w:sz w:val="22"/>
          <w:szCs w:val="22"/>
        </w:rPr>
        <w:t>)</w:t>
      </w:r>
      <w:proofErr w:type="gramEnd"/>
    </w:p>
    <w:p w:rsidR="003E22C6" w:rsidRPr="009F0896" w:rsidRDefault="003E22C6" w:rsidP="009F0896">
      <w:pPr>
        <w:tabs>
          <w:tab w:val="left" w:pos="1134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3E22C6" w:rsidRPr="009F0896" w:rsidRDefault="003E22C6" w:rsidP="009F0896">
      <w:pPr>
        <w:tabs>
          <w:tab w:val="left" w:pos="1134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3E22C6" w:rsidRPr="009F0896" w:rsidRDefault="003E22C6" w:rsidP="009F0896">
      <w:pPr>
        <w:tabs>
          <w:tab w:val="left" w:pos="1134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3E22C6" w:rsidRPr="009F0896" w:rsidRDefault="003E22C6" w:rsidP="009F0896">
      <w:pPr>
        <w:tabs>
          <w:tab w:val="left" w:pos="1134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3E22C6" w:rsidRPr="009F0896" w:rsidRDefault="003E22C6" w:rsidP="009F0896">
      <w:pPr>
        <w:tabs>
          <w:tab w:val="left" w:pos="1134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3E22C6" w:rsidRPr="009F0896" w:rsidRDefault="003E22C6" w:rsidP="009F0896">
      <w:pPr>
        <w:tabs>
          <w:tab w:val="left" w:pos="1134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3E22C6" w:rsidRPr="009F0896" w:rsidRDefault="003E22C6" w:rsidP="009F0896">
      <w:pPr>
        <w:tabs>
          <w:tab w:val="left" w:pos="1134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3E22C6" w:rsidRPr="009F0896" w:rsidRDefault="003E22C6" w:rsidP="009F0896">
      <w:pPr>
        <w:tabs>
          <w:tab w:val="left" w:pos="1134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3E22C6" w:rsidRPr="009F0896" w:rsidRDefault="003E22C6" w:rsidP="009F0896">
      <w:pPr>
        <w:tabs>
          <w:tab w:val="left" w:pos="1134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3E22C6" w:rsidRPr="009F0896" w:rsidRDefault="003E22C6" w:rsidP="009F0896">
      <w:pPr>
        <w:tabs>
          <w:tab w:val="left" w:pos="1134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3E22C6" w:rsidRPr="009F0896" w:rsidRDefault="003E22C6" w:rsidP="009F0896">
      <w:pPr>
        <w:tabs>
          <w:tab w:val="left" w:pos="1134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3E22C6" w:rsidRPr="009F0896" w:rsidRDefault="003E22C6" w:rsidP="009F0896">
      <w:pPr>
        <w:tabs>
          <w:tab w:val="left" w:pos="1134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3E22C6" w:rsidRPr="009F0896" w:rsidRDefault="003E22C6" w:rsidP="009F0896">
      <w:pPr>
        <w:tabs>
          <w:tab w:val="left" w:pos="1134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3E22C6" w:rsidRPr="009F0896" w:rsidRDefault="003E22C6" w:rsidP="009F0896">
      <w:pPr>
        <w:tabs>
          <w:tab w:val="left" w:pos="1134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3E22C6" w:rsidRPr="009F0896" w:rsidRDefault="003E22C6" w:rsidP="009F0896">
      <w:pPr>
        <w:tabs>
          <w:tab w:val="left" w:pos="1134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3E22C6" w:rsidRPr="009F0896" w:rsidRDefault="003E22C6" w:rsidP="009F0896">
      <w:pPr>
        <w:tabs>
          <w:tab w:val="left" w:pos="1134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3E22C6" w:rsidRPr="009F0896" w:rsidRDefault="003E22C6" w:rsidP="009F0896">
      <w:pPr>
        <w:tabs>
          <w:tab w:val="left" w:pos="1134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3E22C6" w:rsidRPr="009F0896" w:rsidRDefault="003E22C6" w:rsidP="009F0896">
      <w:pPr>
        <w:tabs>
          <w:tab w:val="left" w:pos="1134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3E22C6" w:rsidRPr="009F0896" w:rsidRDefault="003E22C6" w:rsidP="009F0896">
      <w:pPr>
        <w:tabs>
          <w:tab w:val="left" w:pos="1134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3E22C6" w:rsidRPr="009F0896" w:rsidRDefault="003E22C6" w:rsidP="009F0896">
      <w:pPr>
        <w:tabs>
          <w:tab w:val="left" w:pos="1134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3E22C6" w:rsidRPr="009F0896" w:rsidRDefault="003E22C6" w:rsidP="009F0896">
      <w:pPr>
        <w:tabs>
          <w:tab w:val="left" w:pos="1134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3E22C6" w:rsidRPr="009F0896" w:rsidRDefault="003E22C6" w:rsidP="009F0896">
      <w:pPr>
        <w:tabs>
          <w:tab w:val="left" w:pos="1134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3E22C6" w:rsidRPr="009F0896" w:rsidRDefault="003E22C6" w:rsidP="009F0896">
      <w:pPr>
        <w:tabs>
          <w:tab w:val="left" w:pos="20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7620A" w:rsidRPr="009F0896" w:rsidRDefault="00E7620A" w:rsidP="009F0896">
      <w:pPr>
        <w:pStyle w:val="Ttulo1"/>
        <w:spacing w:line="360" w:lineRule="auto"/>
        <w:jc w:val="both"/>
        <w:rPr>
          <w:rFonts w:cs="Arial"/>
          <w:color w:val="FF0000"/>
          <w:sz w:val="22"/>
          <w:szCs w:val="22"/>
        </w:rPr>
      </w:pPr>
    </w:p>
    <w:p w:rsidR="009F0896" w:rsidRPr="009F0896" w:rsidRDefault="009F0896">
      <w:pPr>
        <w:pStyle w:val="Ttulo1"/>
        <w:spacing w:line="360" w:lineRule="auto"/>
        <w:jc w:val="both"/>
        <w:rPr>
          <w:rFonts w:cs="Arial"/>
          <w:color w:val="FF0000"/>
          <w:sz w:val="22"/>
          <w:szCs w:val="22"/>
        </w:rPr>
      </w:pPr>
    </w:p>
    <w:sectPr w:rsidR="009F0896" w:rsidRPr="009F0896" w:rsidSect="00766587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7" w:right="1701" w:bottom="1417" w:left="1701" w:header="0" w:footer="8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4E9" w:rsidRDefault="004944E9" w:rsidP="00A46C3D">
      <w:r>
        <w:separator/>
      </w:r>
    </w:p>
  </w:endnote>
  <w:endnote w:type="continuationSeparator" w:id="0">
    <w:p w:rsidR="004944E9" w:rsidRDefault="004944E9" w:rsidP="00A4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387" w:rsidRPr="009C6B72" w:rsidRDefault="00EE2387" w:rsidP="009C6B72">
    <w:pPr>
      <w:pStyle w:val="Rodap"/>
      <w:jc w:val="center"/>
      <w:rPr>
        <w:rFonts w:ascii="Arial Narrow" w:hAnsi="Arial Narrow"/>
        <w:sz w:val="24"/>
        <w:szCs w:val="24"/>
      </w:rPr>
    </w:pPr>
    <w:r w:rsidRPr="009C6B72">
      <w:rPr>
        <w:rFonts w:ascii="Arial Narrow" w:hAnsi="Arial Narrow"/>
        <w:sz w:val="24"/>
        <w:szCs w:val="24"/>
      </w:rPr>
      <w:t xml:space="preserve">Av. Getúlio Vargas, 1562 | Centro | 96460-000 | Hulha Negra – </w:t>
    </w:r>
    <w:proofErr w:type="gramStart"/>
    <w:r w:rsidRPr="009C6B72">
      <w:rPr>
        <w:rFonts w:ascii="Arial Narrow" w:hAnsi="Arial Narrow"/>
        <w:sz w:val="24"/>
        <w:szCs w:val="24"/>
      </w:rPr>
      <w:t>RS</w:t>
    </w:r>
    <w:proofErr w:type="gramEnd"/>
  </w:p>
  <w:p w:rsidR="00EE2387" w:rsidRPr="009C6B72" w:rsidRDefault="00EE2387" w:rsidP="009C6B72">
    <w:pPr>
      <w:pStyle w:val="Rodap"/>
      <w:jc w:val="center"/>
      <w:rPr>
        <w:rFonts w:ascii="Arial Narrow" w:hAnsi="Arial Narrow"/>
        <w:sz w:val="24"/>
        <w:szCs w:val="24"/>
      </w:rPr>
    </w:pPr>
    <w:r w:rsidRPr="009C6B72">
      <w:rPr>
        <w:rFonts w:ascii="Arial Narrow" w:hAnsi="Arial Narrow"/>
        <w:b/>
        <w:sz w:val="24"/>
        <w:szCs w:val="24"/>
      </w:rPr>
      <w:t>www.hulhanegra.rs.gov.br</w:t>
    </w:r>
  </w:p>
  <w:p w:rsidR="00EE2387" w:rsidRPr="009C6B72" w:rsidRDefault="00EE2387" w:rsidP="009C6B72">
    <w:pPr>
      <w:pStyle w:val="Rodap"/>
      <w:jc w:val="center"/>
      <w:rPr>
        <w:rFonts w:ascii="Arial Narrow" w:hAnsi="Arial Narrow"/>
        <w:sz w:val="24"/>
        <w:szCs w:val="24"/>
      </w:rPr>
    </w:pPr>
    <w:r>
      <w:rPr>
        <w:rFonts w:ascii="Arial Narrow" w:hAnsi="Arial Narrow"/>
        <w:sz w:val="24"/>
        <w:szCs w:val="24"/>
      </w:rPr>
      <w:t>(53) 3249-1013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4E9" w:rsidRDefault="004944E9" w:rsidP="00A46C3D">
      <w:r>
        <w:separator/>
      </w:r>
    </w:p>
  </w:footnote>
  <w:footnote w:type="continuationSeparator" w:id="0">
    <w:p w:rsidR="004944E9" w:rsidRDefault="004944E9" w:rsidP="00A46C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387" w:rsidRDefault="00144F27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70454" o:spid="_x0000_s2051" type="#_x0000_t75" style="position:absolute;margin-left:0;margin-top:0;width:453.3pt;height:489.15pt;z-index:-251655168;mso-position-horizontal:center;mso-position-horizontal-relative:margin;mso-position-vertical:center;mso-position-vertical-relative:margin" o:allowincell="f">
          <v:imagedata r:id="rId1" o:title="Logo hulh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387" w:rsidRDefault="00EE2387" w:rsidP="0003397F">
    <w:pPr>
      <w:pStyle w:val="Cabealho"/>
      <w:ind w:hanging="1134"/>
    </w:pPr>
    <w:r>
      <w:rPr>
        <w:noProof/>
        <w:lang w:eastAsia="pt-BR"/>
      </w:rPr>
      <w:drawing>
        <wp:anchor distT="0" distB="0" distL="114300" distR="114300" simplePos="0" relativeHeight="251664384" behindDoc="0" locked="0" layoutInCell="1" allowOverlap="1" wp14:anchorId="5EC4AFE2" wp14:editId="3A9C61DF">
          <wp:simplePos x="0" y="0"/>
          <wp:positionH relativeFrom="column">
            <wp:posOffset>-729615</wp:posOffset>
          </wp:positionH>
          <wp:positionV relativeFrom="paragraph">
            <wp:posOffset>-19050</wp:posOffset>
          </wp:positionV>
          <wp:extent cx="3940810" cy="1619250"/>
          <wp:effectExtent l="19050" t="0" r="2540" b="0"/>
          <wp:wrapNone/>
          <wp:docPr id="1" name="Imagem 1" descr="C:\Users\Ezequiel\Desktop\1122669925hulha_negra_topo_esquerd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Ezequiel\Desktop\1122669925hulha_negra_topo_esquerda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0810" cy="1619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D07E0">
      <w:rPr>
        <w:noProof/>
        <w:lang w:eastAsia="pt-BR"/>
      </w:rPr>
      <w:drawing>
        <wp:anchor distT="0" distB="0" distL="114300" distR="114300" simplePos="0" relativeHeight="251666432" behindDoc="0" locked="0" layoutInCell="1" allowOverlap="1" wp14:anchorId="1C6369A7" wp14:editId="2CD8E3A4">
          <wp:simplePos x="0" y="0"/>
          <wp:positionH relativeFrom="column">
            <wp:posOffset>5137785</wp:posOffset>
          </wp:positionH>
          <wp:positionV relativeFrom="paragraph">
            <wp:posOffset>314325</wp:posOffset>
          </wp:positionV>
          <wp:extent cx="1228725" cy="723900"/>
          <wp:effectExtent l="19050" t="0" r="9525" b="0"/>
          <wp:wrapNone/>
          <wp:docPr id="2" name="Imagem 2" descr="C:\Users\Ezequiel\Desktop\1122670024hulha_negra_logotip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:\Users\Ezequiel\Desktop\1122670024hulha_negra_logotipo.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721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44F27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70455" o:spid="_x0000_s2052" type="#_x0000_t75" style="position:absolute;margin-left:0;margin-top:0;width:453.3pt;height:489.15pt;z-index:-251654144;mso-position-horizontal:center;mso-position-horizontal-relative:margin;mso-position-vertical:center;mso-position-vertical-relative:margin" o:allowincell="f">
          <v:imagedata r:id="rId3" o:title="Logo hulh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387" w:rsidRDefault="00144F27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70453" o:spid="_x0000_s2050" type="#_x0000_t75" style="position:absolute;margin-left:0;margin-top:0;width:453.3pt;height:489.15pt;z-index:-251656192;mso-position-horizontal:center;mso-position-horizontal-relative:margin;mso-position-vertical:center;mso-position-vertical-relative:margin" o:allowincell="f">
          <v:imagedata r:id="rId1" o:title="Logo hulh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cs="Calibri"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C3D"/>
    <w:rsid w:val="00004A1F"/>
    <w:rsid w:val="00004CAC"/>
    <w:rsid w:val="00012463"/>
    <w:rsid w:val="000173D6"/>
    <w:rsid w:val="0002119F"/>
    <w:rsid w:val="00023AFE"/>
    <w:rsid w:val="0003397F"/>
    <w:rsid w:val="00041BCD"/>
    <w:rsid w:val="0004433C"/>
    <w:rsid w:val="0009599E"/>
    <w:rsid w:val="000A4C66"/>
    <w:rsid w:val="000C52B8"/>
    <w:rsid w:val="000E0020"/>
    <w:rsid w:val="00100086"/>
    <w:rsid w:val="0010275B"/>
    <w:rsid w:val="00113A43"/>
    <w:rsid w:val="00132624"/>
    <w:rsid w:val="00144F27"/>
    <w:rsid w:val="0016073E"/>
    <w:rsid w:val="00164BED"/>
    <w:rsid w:val="001654DF"/>
    <w:rsid w:val="001A14A6"/>
    <w:rsid w:val="001C7497"/>
    <w:rsid w:val="001D4DF6"/>
    <w:rsid w:val="001E0929"/>
    <w:rsid w:val="001E20A2"/>
    <w:rsid w:val="001E428B"/>
    <w:rsid w:val="001E6B26"/>
    <w:rsid w:val="002023BD"/>
    <w:rsid w:val="00212FA4"/>
    <w:rsid w:val="002267C0"/>
    <w:rsid w:val="002272C1"/>
    <w:rsid w:val="00233756"/>
    <w:rsid w:val="0023508E"/>
    <w:rsid w:val="00261974"/>
    <w:rsid w:val="0027054E"/>
    <w:rsid w:val="00271325"/>
    <w:rsid w:val="00282455"/>
    <w:rsid w:val="002A0AEC"/>
    <w:rsid w:val="002A7833"/>
    <w:rsid w:val="002B28D6"/>
    <w:rsid w:val="002B3C05"/>
    <w:rsid w:val="002B54E3"/>
    <w:rsid w:val="002D5DD5"/>
    <w:rsid w:val="003040FE"/>
    <w:rsid w:val="00344DE8"/>
    <w:rsid w:val="00364066"/>
    <w:rsid w:val="0037008B"/>
    <w:rsid w:val="0037068B"/>
    <w:rsid w:val="00370C8C"/>
    <w:rsid w:val="00371479"/>
    <w:rsid w:val="00376D66"/>
    <w:rsid w:val="003952A1"/>
    <w:rsid w:val="003E22C6"/>
    <w:rsid w:val="003F2679"/>
    <w:rsid w:val="004037FC"/>
    <w:rsid w:val="00416779"/>
    <w:rsid w:val="00420241"/>
    <w:rsid w:val="00451484"/>
    <w:rsid w:val="00452C6E"/>
    <w:rsid w:val="0045587E"/>
    <w:rsid w:val="00461F5B"/>
    <w:rsid w:val="00462CD0"/>
    <w:rsid w:val="00476C6B"/>
    <w:rsid w:val="004816F5"/>
    <w:rsid w:val="004944E9"/>
    <w:rsid w:val="00497FC2"/>
    <w:rsid w:val="004A4FE7"/>
    <w:rsid w:val="004C5883"/>
    <w:rsid w:val="004D5D02"/>
    <w:rsid w:val="004F0DB2"/>
    <w:rsid w:val="004F66C1"/>
    <w:rsid w:val="005030BC"/>
    <w:rsid w:val="00505DC9"/>
    <w:rsid w:val="0051178F"/>
    <w:rsid w:val="00514C20"/>
    <w:rsid w:val="00517DC9"/>
    <w:rsid w:val="005355D4"/>
    <w:rsid w:val="00535BCF"/>
    <w:rsid w:val="00540F37"/>
    <w:rsid w:val="00546B12"/>
    <w:rsid w:val="005536AC"/>
    <w:rsid w:val="00556DFD"/>
    <w:rsid w:val="005575B7"/>
    <w:rsid w:val="005B7FDF"/>
    <w:rsid w:val="005C0228"/>
    <w:rsid w:val="005C1C7F"/>
    <w:rsid w:val="005E7738"/>
    <w:rsid w:val="006075AB"/>
    <w:rsid w:val="00610F01"/>
    <w:rsid w:val="0061472B"/>
    <w:rsid w:val="00615743"/>
    <w:rsid w:val="00616B13"/>
    <w:rsid w:val="00616FCC"/>
    <w:rsid w:val="00617100"/>
    <w:rsid w:val="0063268D"/>
    <w:rsid w:val="0065559B"/>
    <w:rsid w:val="00692A7F"/>
    <w:rsid w:val="006C5160"/>
    <w:rsid w:val="006C7FF0"/>
    <w:rsid w:val="006D6FEC"/>
    <w:rsid w:val="007052A6"/>
    <w:rsid w:val="00706A7E"/>
    <w:rsid w:val="00706E3A"/>
    <w:rsid w:val="007140AA"/>
    <w:rsid w:val="00730B88"/>
    <w:rsid w:val="00741134"/>
    <w:rsid w:val="00741628"/>
    <w:rsid w:val="00744563"/>
    <w:rsid w:val="0075285D"/>
    <w:rsid w:val="00754967"/>
    <w:rsid w:val="00766587"/>
    <w:rsid w:val="0078085C"/>
    <w:rsid w:val="00785C50"/>
    <w:rsid w:val="0079013A"/>
    <w:rsid w:val="00790C4B"/>
    <w:rsid w:val="007A281A"/>
    <w:rsid w:val="007A4CEA"/>
    <w:rsid w:val="007B31F0"/>
    <w:rsid w:val="007D6E10"/>
    <w:rsid w:val="00800938"/>
    <w:rsid w:val="008119AD"/>
    <w:rsid w:val="008125CF"/>
    <w:rsid w:val="00816041"/>
    <w:rsid w:val="008357E4"/>
    <w:rsid w:val="008412FD"/>
    <w:rsid w:val="00856780"/>
    <w:rsid w:val="00890C97"/>
    <w:rsid w:val="00890D05"/>
    <w:rsid w:val="008A658F"/>
    <w:rsid w:val="008A793D"/>
    <w:rsid w:val="008B7A2E"/>
    <w:rsid w:val="008D1D7E"/>
    <w:rsid w:val="008F27DB"/>
    <w:rsid w:val="00900B4B"/>
    <w:rsid w:val="009019A9"/>
    <w:rsid w:val="00913DDB"/>
    <w:rsid w:val="00917AE3"/>
    <w:rsid w:val="0094549E"/>
    <w:rsid w:val="00980D0F"/>
    <w:rsid w:val="0098525C"/>
    <w:rsid w:val="009C6B72"/>
    <w:rsid w:val="009D5209"/>
    <w:rsid w:val="009E5520"/>
    <w:rsid w:val="009E6907"/>
    <w:rsid w:val="009F0896"/>
    <w:rsid w:val="009F3EC9"/>
    <w:rsid w:val="00A112B0"/>
    <w:rsid w:val="00A156BA"/>
    <w:rsid w:val="00A20081"/>
    <w:rsid w:val="00A46C3D"/>
    <w:rsid w:val="00A50949"/>
    <w:rsid w:val="00A54FA5"/>
    <w:rsid w:val="00A73B89"/>
    <w:rsid w:val="00A77B1C"/>
    <w:rsid w:val="00A85787"/>
    <w:rsid w:val="00AA1003"/>
    <w:rsid w:val="00AA146A"/>
    <w:rsid w:val="00AA446C"/>
    <w:rsid w:val="00AB2942"/>
    <w:rsid w:val="00AD339F"/>
    <w:rsid w:val="00B12932"/>
    <w:rsid w:val="00B20627"/>
    <w:rsid w:val="00B33C86"/>
    <w:rsid w:val="00B41346"/>
    <w:rsid w:val="00B64E10"/>
    <w:rsid w:val="00B90338"/>
    <w:rsid w:val="00B91FC5"/>
    <w:rsid w:val="00BA0B6B"/>
    <w:rsid w:val="00BB4BF5"/>
    <w:rsid w:val="00BB5168"/>
    <w:rsid w:val="00BB6403"/>
    <w:rsid w:val="00BC2710"/>
    <w:rsid w:val="00BD07E0"/>
    <w:rsid w:val="00BD52C8"/>
    <w:rsid w:val="00BE383F"/>
    <w:rsid w:val="00BF0EA7"/>
    <w:rsid w:val="00BF12DA"/>
    <w:rsid w:val="00BF2AC3"/>
    <w:rsid w:val="00BF3FFB"/>
    <w:rsid w:val="00C06611"/>
    <w:rsid w:val="00C21BAB"/>
    <w:rsid w:val="00C2644E"/>
    <w:rsid w:val="00C30395"/>
    <w:rsid w:val="00C44EAD"/>
    <w:rsid w:val="00C55AD6"/>
    <w:rsid w:val="00C674F4"/>
    <w:rsid w:val="00C67CD7"/>
    <w:rsid w:val="00C7721C"/>
    <w:rsid w:val="00C93D28"/>
    <w:rsid w:val="00CB6EFF"/>
    <w:rsid w:val="00CC14B8"/>
    <w:rsid w:val="00CD0764"/>
    <w:rsid w:val="00CE0246"/>
    <w:rsid w:val="00CF0D9A"/>
    <w:rsid w:val="00D10F03"/>
    <w:rsid w:val="00D224D3"/>
    <w:rsid w:val="00D42D47"/>
    <w:rsid w:val="00D53479"/>
    <w:rsid w:val="00D73D26"/>
    <w:rsid w:val="00D970FB"/>
    <w:rsid w:val="00DC60B5"/>
    <w:rsid w:val="00DD6AC9"/>
    <w:rsid w:val="00DE4134"/>
    <w:rsid w:val="00DE6A78"/>
    <w:rsid w:val="00E135E2"/>
    <w:rsid w:val="00E13850"/>
    <w:rsid w:val="00E30ADA"/>
    <w:rsid w:val="00E415FF"/>
    <w:rsid w:val="00E5513B"/>
    <w:rsid w:val="00E56084"/>
    <w:rsid w:val="00E7620A"/>
    <w:rsid w:val="00E83181"/>
    <w:rsid w:val="00E8588D"/>
    <w:rsid w:val="00EC5BE5"/>
    <w:rsid w:val="00ED4107"/>
    <w:rsid w:val="00EE0985"/>
    <w:rsid w:val="00EE18DF"/>
    <w:rsid w:val="00EE2387"/>
    <w:rsid w:val="00EE7323"/>
    <w:rsid w:val="00EF214E"/>
    <w:rsid w:val="00F043B4"/>
    <w:rsid w:val="00F07E30"/>
    <w:rsid w:val="00F16834"/>
    <w:rsid w:val="00F207B7"/>
    <w:rsid w:val="00F23686"/>
    <w:rsid w:val="00F445F1"/>
    <w:rsid w:val="00F510A9"/>
    <w:rsid w:val="00F67B76"/>
    <w:rsid w:val="00F80428"/>
    <w:rsid w:val="00FB27A8"/>
    <w:rsid w:val="00FC4236"/>
    <w:rsid w:val="00FD4885"/>
    <w:rsid w:val="00FF0C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4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5513B"/>
    <w:pPr>
      <w:keepNext/>
      <w:jc w:val="center"/>
      <w:outlineLvl w:val="0"/>
    </w:pPr>
    <w:rPr>
      <w:rFonts w:ascii="Arial" w:hAnsi="Arial"/>
      <w:b/>
      <w:bCs/>
      <w:sz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023B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E5513B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610F0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46C3D"/>
    <w:pPr>
      <w:autoSpaceDE w:val="0"/>
      <w:autoSpaceDN w:val="0"/>
      <w:adjustRightInd w:val="0"/>
      <w:spacing w:after="0" w:line="240" w:lineRule="auto"/>
    </w:pPr>
    <w:rPr>
      <w:rFonts w:ascii="Minion Pro" w:hAnsi="Minion Pro" w:cs="Minion Pro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A46C3D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A46C3D"/>
    <w:rPr>
      <w:rFonts w:cs="Minion Pro"/>
      <w:color w:val="000000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6C3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6C3D"/>
    <w:rPr>
      <w:rFonts w:ascii="Tahoma" w:hAnsi="Tahoma" w:cs="Tahoma"/>
      <w:sz w:val="16"/>
      <w:szCs w:val="16"/>
    </w:rPr>
  </w:style>
  <w:style w:type="paragraph" w:customStyle="1" w:styleId="Pa2">
    <w:name w:val="Pa2"/>
    <w:basedOn w:val="Default"/>
    <w:next w:val="Default"/>
    <w:uiPriority w:val="99"/>
    <w:rsid w:val="00A46C3D"/>
    <w:pPr>
      <w:spacing w:line="241" w:lineRule="atLeast"/>
    </w:pPr>
    <w:rPr>
      <w:rFonts w:cstheme="minorBidi"/>
      <w:color w:val="auto"/>
    </w:rPr>
  </w:style>
  <w:style w:type="paragraph" w:styleId="Cabealho">
    <w:name w:val="header"/>
    <w:basedOn w:val="Normal"/>
    <w:link w:val="CabealhoChar"/>
    <w:unhideWhenUsed/>
    <w:rsid w:val="00A46C3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46C3D"/>
  </w:style>
  <w:style w:type="paragraph" w:styleId="Rodap">
    <w:name w:val="footer"/>
    <w:basedOn w:val="Normal"/>
    <w:link w:val="RodapChar"/>
    <w:uiPriority w:val="99"/>
    <w:unhideWhenUsed/>
    <w:rsid w:val="00A46C3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46C3D"/>
  </w:style>
  <w:style w:type="character" w:styleId="Hyperlink">
    <w:name w:val="Hyperlink"/>
    <w:basedOn w:val="Fontepargpadro"/>
    <w:uiPriority w:val="99"/>
    <w:unhideWhenUsed/>
    <w:rsid w:val="00A46C3D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rsid w:val="00E5513B"/>
    <w:rPr>
      <w:rFonts w:ascii="Arial" w:eastAsia="Times New Roman" w:hAnsi="Arial" w:cs="Times New Roman"/>
      <w:b/>
      <w:bCs/>
      <w:sz w:val="28"/>
      <w:szCs w:val="24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E5513B"/>
    <w:rPr>
      <w:rFonts w:ascii="Cambria" w:eastAsia="Times New Roman" w:hAnsi="Cambria" w:cs="Times New Roman"/>
      <w:i/>
      <w:iCs/>
      <w:color w:val="404040"/>
    </w:rPr>
  </w:style>
  <w:style w:type="paragraph" w:styleId="Recuodecorpodetexto">
    <w:name w:val="Body Text Indent"/>
    <w:basedOn w:val="Normal"/>
    <w:link w:val="RecuodecorpodetextoChar"/>
    <w:semiHidden/>
    <w:unhideWhenUsed/>
    <w:rsid w:val="00E5513B"/>
    <w:pPr>
      <w:ind w:left="2832"/>
    </w:pPr>
    <w:rPr>
      <w:rFonts w:ascii="Arial" w:hAnsi="Arial"/>
      <w:b/>
      <w:bCs/>
      <w:sz w:val="28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E5513B"/>
    <w:rPr>
      <w:rFonts w:ascii="Arial" w:eastAsia="Times New Roman" w:hAnsi="Arial" w:cs="Times New Roman"/>
      <w:b/>
      <w:bCs/>
      <w:sz w:val="28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rsid w:val="00610F0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023B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023B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023B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aliases w:val="Numerado,Segundo,Lista Paragrafo em Preto"/>
    <w:basedOn w:val="Normal"/>
    <w:link w:val="PargrafodaListaChar"/>
    <w:uiPriority w:val="1"/>
    <w:qFormat/>
    <w:rsid w:val="002023BD"/>
    <w:pPr>
      <w:widowControl w:val="0"/>
      <w:suppressAutoHyphens/>
      <w:ind w:left="720"/>
      <w:contextualSpacing/>
    </w:pPr>
    <w:rPr>
      <w:rFonts w:eastAsia="Arial Unicode MS"/>
      <w:szCs w:val="20"/>
    </w:rPr>
  </w:style>
  <w:style w:type="character" w:customStyle="1" w:styleId="PargrafodaListaChar">
    <w:name w:val="Parágrafo da Lista Char"/>
    <w:aliases w:val="Numerado Char,Segundo Char,Lista Paragrafo em Preto Char"/>
    <w:link w:val="PargrafodaLista"/>
    <w:uiPriority w:val="1"/>
    <w:qFormat/>
    <w:locked/>
    <w:rsid w:val="002023BD"/>
    <w:rPr>
      <w:rFonts w:ascii="Times New Roman" w:eastAsia="Arial Unicode MS" w:hAnsi="Times New Roman" w:cs="Times New Roman"/>
      <w:sz w:val="24"/>
      <w:szCs w:val="20"/>
      <w:lang w:eastAsia="pt-BR"/>
    </w:rPr>
  </w:style>
  <w:style w:type="paragraph" w:styleId="Legenda">
    <w:name w:val="caption"/>
    <w:basedOn w:val="Normal"/>
    <w:next w:val="Normal"/>
    <w:qFormat/>
    <w:rsid w:val="003E22C6"/>
    <w:pPr>
      <w:tabs>
        <w:tab w:val="left" w:pos="2080"/>
      </w:tabs>
      <w:jc w:val="center"/>
    </w:pPr>
    <w:rPr>
      <w:rFonts w:ascii="Arial" w:hAnsi="Arial"/>
      <w:b/>
      <w:bCs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4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5513B"/>
    <w:pPr>
      <w:keepNext/>
      <w:jc w:val="center"/>
      <w:outlineLvl w:val="0"/>
    </w:pPr>
    <w:rPr>
      <w:rFonts w:ascii="Arial" w:hAnsi="Arial"/>
      <w:b/>
      <w:bCs/>
      <w:sz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023B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E5513B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610F0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46C3D"/>
    <w:pPr>
      <w:autoSpaceDE w:val="0"/>
      <w:autoSpaceDN w:val="0"/>
      <w:adjustRightInd w:val="0"/>
      <w:spacing w:after="0" w:line="240" w:lineRule="auto"/>
    </w:pPr>
    <w:rPr>
      <w:rFonts w:ascii="Minion Pro" w:hAnsi="Minion Pro" w:cs="Minion Pro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A46C3D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A46C3D"/>
    <w:rPr>
      <w:rFonts w:cs="Minion Pro"/>
      <w:color w:val="000000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6C3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6C3D"/>
    <w:rPr>
      <w:rFonts w:ascii="Tahoma" w:hAnsi="Tahoma" w:cs="Tahoma"/>
      <w:sz w:val="16"/>
      <w:szCs w:val="16"/>
    </w:rPr>
  </w:style>
  <w:style w:type="paragraph" w:customStyle="1" w:styleId="Pa2">
    <w:name w:val="Pa2"/>
    <w:basedOn w:val="Default"/>
    <w:next w:val="Default"/>
    <w:uiPriority w:val="99"/>
    <w:rsid w:val="00A46C3D"/>
    <w:pPr>
      <w:spacing w:line="241" w:lineRule="atLeast"/>
    </w:pPr>
    <w:rPr>
      <w:rFonts w:cstheme="minorBidi"/>
      <w:color w:val="auto"/>
    </w:rPr>
  </w:style>
  <w:style w:type="paragraph" w:styleId="Cabealho">
    <w:name w:val="header"/>
    <w:basedOn w:val="Normal"/>
    <w:link w:val="CabealhoChar"/>
    <w:unhideWhenUsed/>
    <w:rsid w:val="00A46C3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46C3D"/>
  </w:style>
  <w:style w:type="paragraph" w:styleId="Rodap">
    <w:name w:val="footer"/>
    <w:basedOn w:val="Normal"/>
    <w:link w:val="RodapChar"/>
    <w:uiPriority w:val="99"/>
    <w:unhideWhenUsed/>
    <w:rsid w:val="00A46C3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46C3D"/>
  </w:style>
  <w:style w:type="character" w:styleId="Hyperlink">
    <w:name w:val="Hyperlink"/>
    <w:basedOn w:val="Fontepargpadro"/>
    <w:uiPriority w:val="99"/>
    <w:unhideWhenUsed/>
    <w:rsid w:val="00A46C3D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rsid w:val="00E5513B"/>
    <w:rPr>
      <w:rFonts w:ascii="Arial" w:eastAsia="Times New Roman" w:hAnsi="Arial" w:cs="Times New Roman"/>
      <w:b/>
      <w:bCs/>
      <w:sz w:val="28"/>
      <w:szCs w:val="24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E5513B"/>
    <w:rPr>
      <w:rFonts w:ascii="Cambria" w:eastAsia="Times New Roman" w:hAnsi="Cambria" w:cs="Times New Roman"/>
      <w:i/>
      <w:iCs/>
      <w:color w:val="404040"/>
    </w:rPr>
  </w:style>
  <w:style w:type="paragraph" w:styleId="Recuodecorpodetexto">
    <w:name w:val="Body Text Indent"/>
    <w:basedOn w:val="Normal"/>
    <w:link w:val="RecuodecorpodetextoChar"/>
    <w:semiHidden/>
    <w:unhideWhenUsed/>
    <w:rsid w:val="00E5513B"/>
    <w:pPr>
      <w:ind w:left="2832"/>
    </w:pPr>
    <w:rPr>
      <w:rFonts w:ascii="Arial" w:hAnsi="Arial"/>
      <w:b/>
      <w:bCs/>
      <w:sz w:val="28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E5513B"/>
    <w:rPr>
      <w:rFonts w:ascii="Arial" w:eastAsia="Times New Roman" w:hAnsi="Arial" w:cs="Times New Roman"/>
      <w:b/>
      <w:bCs/>
      <w:sz w:val="28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rsid w:val="00610F0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023B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023B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023B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aliases w:val="Numerado,Segundo,Lista Paragrafo em Preto"/>
    <w:basedOn w:val="Normal"/>
    <w:link w:val="PargrafodaListaChar"/>
    <w:uiPriority w:val="1"/>
    <w:qFormat/>
    <w:rsid w:val="002023BD"/>
    <w:pPr>
      <w:widowControl w:val="0"/>
      <w:suppressAutoHyphens/>
      <w:ind w:left="720"/>
      <w:contextualSpacing/>
    </w:pPr>
    <w:rPr>
      <w:rFonts w:eastAsia="Arial Unicode MS"/>
      <w:szCs w:val="20"/>
    </w:rPr>
  </w:style>
  <w:style w:type="character" w:customStyle="1" w:styleId="PargrafodaListaChar">
    <w:name w:val="Parágrafo da Lista Char"/>
    <w:aliases w:val="Numerado Char,Segundo Char,Lista Paragrafo em Preto Char"/>
    <w:link w:val="PargrafodaLista"/>
    <w:uiPriority w:val="1"/>
    <w:qFormat/>
    <w:locked/>
    <w:rsid w:val="002023BD"/>
    <w:rPr>
      <w:rFonts w:ascii="Times New Roman" w:eastAsia="Arial Unicode MS" w:hAnsi="Times New Roman" w:cs="Times New Roman"/>
      <w:sz w:val="24"/>
      <w:szCs w:val="20"/>
      <w:lang w:eastAsia="pt-BR"/>
    </w:rPr>
  </w:style>
  <w:style w:type="paragraph" w:styleId="Legenda">
    <w:name w:val="caption"/>
    <w:basedOn w:val="Normal"/>
    <w:next w:val="Normal"/>
    <w:qFormat/>
    <w:rsid w:val="003E22C6"/>
    <w:pPr>
      <w:tabs>
        <w:tab w:val="left" w:pos="2080"/>
      </w:tabs>
      <w:jc w:val="center"/>
    </w:pPr>
    <w:rPr>
      <w:rFonts w:ascii="Arial" w:hAnsi="Arial"/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5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8260A-C603-41AE-8AC4-AC52A7023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539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Trilha Eventos e Propaganda</Company>
  <LinksUpToDate>false</LinksUpToDate>
  <CharactersWithSpaces>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Fabiano Vignol Leal</dc:creator>
  <cp:lastModifiedBy>HULHA</cp:lastModifiedBy>
  <cp:revision>6</cp:revision>
  <cp:lastPrinted>2022-01-03T11:26:00Z</cp:lastPrinted>
  <dcterms:created xsi:type="dcterms:W3CDTF">2024-01-18T13:20:00Z</dcterms:created>
  <dcterms:modified xsi:type="dcterms:W3CDTF">2024-02-21T16:32:00Z</dcterms:modified>
</cp:coreProperties>
</file>